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728" w:rsidRDefault="00A97B44" w:rsidP="00CE1728">
      <w:pPr>
        <w:rPr>
          <w:b/>
        </w:rPr>
      </w:pPr>
      <w:r>
        <w:rPr>
          <w:b/>
        </w:rPr>
        <w:t>Analysis of Consultation responses</w:t>
      </w:r>
    </w:p>
    <w:p w:rsidR="00CE1728" w:rsidRDefault="00A97B44" w:rsidP="00CE1728">
      <w:pPr>
        <w:rPr>
          <w:b/>
        </w:rPr>
      </w:pPr>
    </w:p>
    <w:p w:rsidR="00CE1728" w:rsidRDefault="00A97B44" w:rsidP="00CE1728">
      <w:pPr>
        <w:rPr>
          <w:b/>
        </w:rPr>
      </w:pPr>
      <w:r>
        <w:rPr>
          <w:b/>
        </w:rPr>
        <w:t>Consultation</w:t>
      </w:r>
    </w:p>
    <w:p w:rsidR="00CE1728" w:rsidRDefault="00A97B44" w:rsidP="00CE1728">
      <w:pPr>
        <w:rPr>
          <w:b/>
        </w:rPr>
      </w:pPr>
    </w:p>
    <w:p w:rsidR="00FB2AD8" w:rsidRPr="002B567A" w:rsidRDefault="00A97B44" w:rsidP="0077336C">
      <w:pPr>
        <w:rPr>
          <w:rFonts w:cs="Arial"/>
        </w:rPr>
      </w:pPr>
      <w:r w:rsidRPr="002B567A">
        <w:rPr>
          <w:rFonts w:cs="Arial"/>
        </w:rPr>
        <w:t xml:space="preserve">The consultation document asked whether people supported the expansion of </w:t>
      </w:r>
      <w:r>
        <w:rPr>
          <w:rFonts w:cs="Arial"/>
        </w:rPr>
        <w:t xml:space="preserve">Barrow </w:t>
      </w:r>
      <w:r w:rsidRPr="002B567A">
        <w:rPr>
          <w:rFonts w:cs="Arial"/>
        </w:rPr>
        <w:t xml:space="preserve">Primary School, to increase the number of pupils admitted to Reception year at the school from </w:t>
      </w:r>
      <w:r>
        <w:rPr>
          <w:rFonts w:cs="Arial"/>
        </w:rPr>
        <w:t>20</w:t>
      </w:r>
      <w:r w:rsidRPr="002B567A">
        <w:rPr>
          <w:rFonts w:cs="Arial"/>
        </w:rPr>
        <w:t xml:space="preserve"> to </w:t>
      </w:r>
      <w:r>
        <w:rPr>
          <w:rFonts w:cs="Arial"/>
        </w:rPr>
        <w:t>30</w:t>
      </w:r>
      <w:r w:rsidRPr="002B567A">
        <w:rPr>
          <w:rFonts w:cs="Arial"/>
        </w:rPr>
        <w:t xml:space="preserve"> with effect from September 201</w:t>
      </w:r>
      <w:r>
        <w:rPr>
          <w:rFonts w:cs="Arial"/>
        </w:rPr>
        <w:t>9</w:t>
      </w:r>
      <w:r w:rsidRPr="002B567A">
        <w:rPr>
          <w:rFonts w:cs="Arial"/>
        </w:rPr>
        <w:t>.</w:t>
      </w:r>
    </w:p>
    <w:p w:rsidR="00FB2AD8" w:rsidRPr="002B567A" w:rsidRDefault="00A97B44" w:rsidP="0077336C">
      <w:pPr>
        <w:autoSpaceDE w:val="0"/>
        <w:autoSpaceDN w:val="0"/>
        <w:adjustRightInd w:val="0"/>
        <w:rPr>
          <w:rFonts w:cs="Arial"/>
          <w:szCs w:val="24"/>
        </w:rPr>
      </w:pPr>
    </w:p>
    <w:p w:rsidR="00FB2AD8" w:rsidRPr="002B567A" w:rsidRDefault="00A97B44" w:rsidP="0077336C">
      <w:pPr>
        <w:autoSpaceDE w:val="0"/>
        <w:autoSpaceDN w:val="0"/>
        <w:adjustRightInd w:val="0"/>
        <w:rPr>
          <w:rFonts w:cs="Arial"/>
          <w:szCs w:val="24"/>
        </w:rPr>
      </w:pPr>
      <w:r w:rsidRPr="002B567A">
        <w:rPr>
          <w:rFonts w:cs="Arial"/>
          <w:szCs w:val="24"/>
        </w:rPr>
        <w:t xml:space="preserve">All responses received, together with the notes of the public consultation event, have been made available via the councillor's information portal, Councillor First.  </w:t>
      </w:r>
    </w:p>
    <w:p w:rsidR="00FB2AD8" w:rsidRDefault="00A97B44" w:rsidP="0077336C"/>
    <w:p w:rsidR="00FB2AD8" w:rsidRPr="00713B65" w:rsidRDefault="00A97B44" w:rsidP="0077336C">
      <w:r w:rsidRPr="00713B65">
        <w:t>A total of 2</w:t>
      </w:r>
      <w:r>
        <w:t>8</w:t>
      </w:r>
      <w:r w:rsidRPr="00713B65">
        <w:t xml:space="preserve"> responses were received:</w:t>
      </w:r>
    </w:p>
    <w:p w:rsidR="00FB2AD8" w:rsidRPr="00713B65" w:rsidRDefault="00A97B44" w:rsidP="0077336C"/>
    <w:p w:rsidR="00FB2AD8" w:rsidRPr="00FB2AD8" w:rsidRDefault="00A97B44" w:rsidP="0077336C">
      <w:pPr>
        <w:numPr>
          <w:ilvl w:val="0"/>
          <w:numId w:val="5"/>
        </w:numPr>
        <w:rPr>
          <w:rFonts w:cs="Arial"/>
          <w:szCs w:val="24"/>
        </w:rPr>
      </w:pPr>
      <w:r>
        <w:t>21</w:t>
      </w:r>
      <w:r w:rsidRPr="00FB2AD8">
        <w:t xml:space="preserve"> via compl</w:t>
      </w:r>
      <w:r w:rsidRPr="00FB2AD8">
        <w:t xml:space="preserve">etion (either manually or on-line) of the questionnaire provided; and </w:t>
      </w:r>
    </w:p>
    <w:p w:rsidR="00FB2AD8" w:rsidRPr="008512A9" w:rsidRDefault="00A97B44" w:rsidP="0077336C">
      <w:pPr>
        <w:numPr>
          <w:ilvl w:val="0"/>
          <w:numId w:val="5"/>
        </w:numPr>
        <w:rPr>
          <w:rFonts w:cs="Arial"/>
          <w:color w:val="FF0000"/>
          <w:szCs w:val="24"/>
        </w:rPr>
      </w:pPr>
      <w:r>
        <w:t>7</w:t>
      </w:r>
      <w:r w:rsidRPr="00713B65">
        <w:t xml:space="preserve"> individual emails – </w:t>
      </w:r>
      <w:r>
        <w:t>3</w:t>
      </w:r>
      <w:r w:rsidRPr="00713B65">
        <w:t xml:space="preserve"> from parent/guardians of pupils currently at the school</w:t>
      </w:r>
      <w:r>
        <w:t>, 1 from a parent/guardian of a future pupil at the school, 1 from a member of staff from the school and 2</w:t>
      </w:r>
      <w:r>
        <w:t xml:space="preserve"> from an interested member of the local community.</w:t>
      </w:r>
      <w:r w:rsidRPr="008512A9">
        <w:rPr>
          <w:color w:val="FF0000"/>
        </w:rPr>
        <w:t xml:space="preserve"> </w:t>
      </w:r>
    </w:p>
    <w:p w:rsidR="00FB2AD8" w:rsidRPr="008512A9" w:rsidRDefault="00A97B44" w:rsidP="0077336C">
      <w:pPr>
        <w:rPr>
          <w:color w:val="FF0000"/>
        </w:rPr>
      </w:pPr>
    </w:p>
    <w:p w:rsidR="00FB2AD8" w:rsidRPr="007C52E6" w:rsidRDefault="00A97B44" w:rsidP="0077336C">
      <w:pPr>
        <w:rPr>
          <w:rFonts w:cs="Arial"/>
        </w:rPr>
      </w:pPr>
      <w:r w:rsidRPr="007C52E6">
        <w:rPr>
          <w:rFonts w:cs="Arial"/>
        </w:rPr>
        <w:t>Of the 2</w:t>
      </w:r>
      <w:r>
        <w:rPr>
          <w:rFonts w:cs="Arial"/>
        </w:rPr>
        <w:t>8</w:t>
      </w:r>
      <w:r w:rsidRPr="007C52E6">
        <w:rPr>
          <w:rFonts w:cs="Arial"/>
        </w:rPr>
        <w:t xml:space="preserve"> responses, the following information was obtained with regard to the view as to whether or not there was support for the proposal to expand the school:-</w:t>
      </w:r>
    </w:p>
    <w:p w:rsidR="00FB2AD8" w:rsidRPr="007C52E6" w:rsidRDefault="00A97B44" w:rsidP="0077336C">
      <w:pPr>
        <w:tabs>
          <w:tab w:val="left" w:pos="2955"/>
        </w:tabs>
        <w:rPr>
          <w:rFonts w:cs="Arial"/>
        </w:rPr>
      </w:pPr>
      <w:r w:rsidRPr="007C52E6">
        <w:rPr>
          <w:rFonts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1052"/>
        <w:gridCol w:w="1810"/>
        <w:gridCol w:w="1230"/>
        <w:gridCol w:w="1276"/>
        <w:gridCol w:w="1276"/>
      </w:tblGrid>
      <w:tr w:rsidR="0088546F" w:rsidTr="005A6766">
        <w:tc>
          <w:tcPr>
            <w:tcW w:w="1191" w:type="dxa"/>
          </w:tcPr>
          <w:p w:rsidR="00FB2AD8" w:rsidRPr="007C52E6" w:rsidRDefault="00A97B44" w:rsidP="0077336C">
            <w:pPr>
              <w:rPr>
                <w:rFonts w:cs="Arial"/>
              </w:rPr>
            </w:pPr>
            <w:r w:rsidRPr="007C52E6">
              <w:rPr>
                <w:rFonts w:cs="Arial"/>
              </w:rPr>
              <w:t>Strongly Agree</w:t>
            </w:r>
          </w:p>
        </w:tc>
        <w:tc>
          <w:tcPr>
            <w:tcW w:w="1052" w:type="dxa"/>
          </w:tcPr>
          <w:p w:rsidR="00FB2AD8" w:rsidRPr="007C52E6" w:rsidRDefault="00A97B44" w:rsidP="0077336C">
            <w:pPr>
              <w:rPr>
                <w:rFonts w:cs="Arial"/>
              </w:rPr>
            </w:pPr>
            <w:r w:rsidRPr="007C52E6">
              <w:rPr>
                <w:rFonts w:cs="Arial"/>
              </w:rPr>
              <w:t>Agree</w:t>
            </w:r>
          </w:p>
        </w:tc>
        <w:tc>
          <w:tcPr>
            <w:tcW w:w="1810" w:type="dxa"/>
          </w:tcPr>
          <w:p w:rsidR="00FB2AD8" w:rsidRPr="007C52E6" w:rsidRDefault="00A97B44" w:rsidP="0077336C">
            <w:pPr>
              <w:rPr>
                <w:rFonts w:cs="Arial"/>
              </w:rPr>
            </w:pPr>
            <w:r w:rsidRPr="007C52E6">
              <w:rPr>
                <w:rFonts w:cs="Arial"/>
              </w:rPr>
              <w:t>Neither Agree nor</w:t>
            </w:r>
            <w:r w:rsidRPr="007C52E6">
              <w:rPr>
                <w:rFonts w:cs="Arial"/>
              </w:rPr>
              <w:t xml:space="preserve"> Disagree</w:t>
            </w:r>
          </w:p>
        </w:tc>
        <w:tc>
          <w:tcPr>
            <w:tcW w:w="1230" w:type="dxa"/>
          </w:tcPr>
          <w:p w:rsidR="00FB2AD8" w:rsidRPr="007C52E6" w:rsidRDefault="00A97B44" w:rsidP="0077336C">
            <w:pPr>
              <w:rPr>
                <w:rFonts w:cs="Arial"/>
              </w:rPr>
            </w:pPr>
            <w:r w:rsidRPr="007C52E6">
              <w:rPr>
                <w:rFonts w:cs="Arial"/>
              </w:rPr>
              <w:t>Disagree</w:t>
            </w:r>
          </w:p>
        </w:tc>
        <w:tc>
          <w:tcPr>
            <w:tcW w:w="1276" w:type="dxa"/>
          </w:tcPr>
          <w:p w:rsidR="00FB2AD8" w:rsidRPr="007C52E6" w:rsidRDefault="00A97B44" w:rsidP="0077336C">
            <w:pPr>
              <w:rPr>
                <w:rFonts w:cs="Arial"/>
              </w:rPr>
            </w:pPr>
            <w:r w:rsidRPr="007C52E6">
              <w:rPr>
                <w:rFonts w:cs="Arial"/>
              </w:rPr>
              <w:t>Strongly Disagree</w:t>
            </w:r>
          </w:p>
        </w:tc>
        <w:tc>
          <w:tcPr>
            <w:tcW w:w="1276" w:type="dxa"/>
          </w:tcPr>
          <w:p w:rsidR="00FB2AD8" w:rsidRPr="007C52E6" w:rsidRDefault="00A97B44" w:rsidP="0077336C">
            <w:pPr>
              <w:rPr>
                <w:rFonts w:cs="Arial"/>
              </w:rPr>
            </w:pPr>
            <w:r w:rsidRPr="007C52E6">
              <w:rPr>
                <w:rFonts w:cs="Arial"/>
              </w:rPr>
              <w:t>Totals</w:t>
            </w:r>
          </w:p>
        </w:tc>
      </w:tr>
      <w:tr w:rsidR="0088546F" w:rsidTr="005A6766">
        <w:tc>
          <w:tcPr>
            <w:tcW w:w="1191" w:type="dxa"/>
          </w:tcPr>
          <w:p w:rsidR="00FB2AD8" w:rsidRPr="007C52E6" w:rsidRDefault="00A97B44" w:rsidP="0077336C">
            <w:pPr>
              <w:rPr>
                <w:rFonts w:cs="Arial"/>
              </w:rPr>
            </w:pPr>
            <w:r>
              <w:rPr>
                <w:rFonts w:cs="Arial"/>
              </w:rPr>
              <w:t>9</w:t>
            </w:r>
          </w:p>
        </w:tc>
        <w:tc>
          <w:tcPr>
            <w:tcW w:w="1052" w:type="dxa"/>
          </w:tcPr>
          <w:p w:rsidR="00FB2AD8" w:rsidRPr="007C52E6" w:rsidRDefault="00A97B44" w:rsidP="0077336C">
            <w:pPr>
              <w:rPr>
                <w:rFonts w:cs="Arial"/>
              </w:rPr>
            </w:pPr>
            <w:r w:rsidRPr="007C52E6">
              <w:rPr>
                <w:rFonts w:cs="Arial"/>
              </w:rPr>
              <w:t>4</w:t>
            </w:r>
          </w:p>
        </w:tc>
        <w:tc>
          <w:tcPr>
            <w:tcW w:w="1810" w:type="dxa"/>
          </w:tcPr>
          <w:p w:rsidR="00FB2AD8" w:rsidRPr="007C52E6" w:rsidRDefault="00A97B44" w:rsidP="0077336C">
            <w:pPr>
              <w:rPr>
                <w:rFonts w:cs="Arial"/>
              </w:rPr>
            </w:pPr>
            <w:r>
              <w:rPr>
                <w:rFonts w:cs="Arial"/>
              </w:rPr>
              <w:t>1</w:t>
            </w:r>
          </w:p>
        </w:tc>
        <w:tc>
          <w:tcPr>
            <w:tcW w:w="1230" w:type="dxa"/>
          </w:tcPr>
          <w:p w:rsidR="00FB2AD8" w:rsidRPr="007C52E6" w:rsidRDefault="00A97B44" w:rsidP="0077336C">
            <w:pPr>
              <w:rPr>
                <w:rFonts w:cs="Arial"/>
              </w:rPr>
            </w:pPr>
            <w:r w:rsidRPr="007C52E6">
              <w:rPr>
                <w:rFonts w:cs="Arial"/>
              </w:rPr>
              <w:t>2</w:t>
            </w:r>
          </w:p>
        </w:tc>
        <w:tc>
          <w:tcPr>
            <w:tcW w:w="1276" w:type="dxa"/>
          </w:tcPr>
          <w:p w:rsidR="00FB2AD8" w:rsidRPr="007C52E6" w:rsidRDefault="00A97B44" w:rsidP="0077336C">
            <w:pPr>
              <w:rPr>
                <w:rFonts w:cs="Arial"/>
              </w:rPr>
            </w:pPr>
            <w:r w:rsidRPr="007C52E6">
              <w:rPr>
                <w:rFonts w:cs="Arial"/>
              </w:rPr>
              <w:t>1</w:t>
            </w:r>
            <w:r>
              <w:rPr>
                <w:rFonts w:cs="Arial"/>
              </w:rPr>
              <w:t>2</w:t>
            </w:r>
          </w:p>
        </w:tc>
        <w:tc>
          <w:tcPr>
            <w:tcW w:w="1276" w:type="dxa"/>
          </w:tcPr>
          <w:p w:rsidR="00FB2AD8" w:rsidRPr="007C52E6" w:rsidRDefault="00A97B44" w:rsidP="0077336C">
            <w:pPr>
              <w:rPr>
                <w:rFonts w:cs="Arial"/>
              </w:rPr>
            </w:pPr>
            <w:r w:rsidRPr="007C52E6">
              <w:rPr>
                <w:rFonts w:cs="Arial"/>
              </w:rPr>
              <w:t>2</w:t>
            </w:r>
            <w:r>
              <w:rPr>
                <w:rFonts w:cs="Arial"/>
              </w:rPr>
              <w:t>8</w:t>
            </w:r>
          </w:p>
        </w:tc>
      </w:tr>
    </w:tbl>
    <w:p w:rsidR="00FB2AD8" w:rsidRPr="007C52E6" w:rsidRDefault="00A97B44" w:rsidP="00FB2AD8">
      <w:pPr>
        <w:jc w:val="both"/>
        <w:rPr>
          <w:rFonts w:cs="Arial"/>
        </w:rPr>
      </w:pPr>
    </w:p>
    <w:p w:rsidR="00FB2AD8" w:rsidRPr="008512A9" w:rsidRDefault="00A97B44" w:rsidP="00FB2AD8">
      <w:pPr>
        <w:jc w:val="both"/>
        <w:rPr>
          <w:rFonts w:cs="Arial"/>
          <w:color w:val="FF0000"/>
        </w:rPr>
      </w:pPr>
      <w:r w:rsidRPr="00252FA4">
        <w:rPr>
          <w:rFonts w:cs="Arial"/>
        </w:rPr>
        <w:t>Of the 2</w:t>
      </w:r>
      <w:r>
        <w:rPr>
          <w:rFonts w:cs="Arial"/>
        </w:rPr>
        <w:t>8</w:t>
      </w:r>
      <w:r w:rsidRPr="00252FA4">
        <w:rPr>
          <w:rFonts w:cs="Arial"/>
        </w:rPr>
        <w:t xml:space="preserve"> respondents, 2</w:t>
      </w:r>
      <w:r>
        <w:rPr>
          <w:rFonts w:cs="Arial"/>
        </w:rPr>
        <w:t>8</w:t>
      </w:r>
      <w:r w:rsidRPr="00252FA4">
        <w:rPr>
          <w:rFonts w:cs="Arial"/>
        </w:rPr>
        <w:t xml:space="preserve"> (100%) gave a reason for their response</w:t>
      </w:r>
      <w:r>
        <w:rPr>
          <w:rFonts w:cs="Arial"/>
        </w:rPr>
        <w:t>.</w:t>
      </w:r>
    </w:p>
    <w:p w:rsidR="00FB2AD8" w:rsidRPr="0048355D" w:rsidRDefault="00A97B44" w:rsidP="00FB2AD8">
      <w:pPr>
        <w:jc w:val="both"/>
        <w:rPr>
          <w:rFonts w:cs="Arial"/>
        </w:rPr>
      </w:pPr>
    </w:p>
    <w:p w:rsidR="00FB2AD8" w:rsidRPr="0048355D" w:rsidRDefault="00A97B44" w:rsidP="00FB2AD8">
      <w:pPr>
        <w:jc w:val="both"/>
        <w:rPr>
          <w:rFonts w:cs="Arial"/>
          <w:szCs w:val="24"/>
        </w:rPr>
      </w:pPr>
      <w:r w:rsidRPr="0048355D">
        <w:rPr>
          <w:rFonts w:cs="Arial"/>
          <w:szCs w:val="24"/>
        </w:rPr>
        <w:t>The responses came from the following categories of people with an interest in the school:</w:t>
      </w:r>
    </w:p>
    <w:p w:rsidR="00FB2AD8" w:rsidRPr="008512A9" w:rsidRDefault="00A97B44" w:rsidP="00FB2AD8">
      <w:pPr>
        <w:jc w:val="both"/>
        <w:rPr>
          <w:rFonts w:cs="Arial"/>
          <w:color w:val="FF0000"/>
          <w:szCs w:val="24"/>
        </w:rPr>
      </w:pPr>
    </w:p>
    <w:p w:rsidR="00FB2AD8" w:rsidRPr="0048355D" w:rsidRDefault="00A97B44" w:rsidP="00FB2AD8">
      <w:pPr>
        <w:jc w:val="both"/>
        <w:rPr>
          <w:rFonts w:cs="Arial"/>
          <w:szCs w:val="24"/>
        </w:rPr>
      </w:pPr>
      <w:r w:rsidRPr="0048355D">
        <w:rPr>
          <w:rFonts w:cs="Arial"/>
          <w:szCs w:val="24"/>
        </w:rPr>
        <w:t>1</w:t>
      </w:r>
      <w:r>
        <w:rPr>
          <w:rFonts w:cs="Arial"/>
          <w:szCs w:val="24"/>
        </w:rPr>
        <w:t>7</w:t>
      </w:r>
      <w:r w:rsidRPr="0048355D">
        <w:rPr>
          <w:rFonts w:cs="Arial"/>
          <w:szCs w:val="24"/>
        </w:rPr>
        <w:t xml:space="preserve"> (6</w:t>
      </w:r>
      <w:r>
        <w:rPr>
          <w:rFonts w:cs="Arial"/>
          <w:szCs w:val="24"/>
        </w:rPr>
        <w:t>1</w:t>
      </w:r>
      <w:r w:rsidRPr="0048355D">
        <w:rPr>
          <w:rFonts w:cs="Arial"/>
          <w:szCs w:val="24"/>
        </w:rPr>
        <w:t xml:space="preserve">%) from parent/guardian of </w:t>
      </w:r>
      <w:r w:rsidRPr="0048355D">
        <w:rPr>
          <w:rFonts w:cs="Arial"/>
          <w:szCs w:val="24"/>
        </w:rPr>
        <w:t>pupils currently attending Barrow Primary School;</w:t>
      </w:r>
    </w:p>
    <w:p w:rsidR="00FB2AD8" w:rsidRPr="0048355D" w:rsidRDefault="00A97B44" w:rsidP="00FB2AD8">
      <w:pPr>
        <w:jc w:val="both"/>
        <w:rPr>
          <w:rFonts w:cs="Arial"/>
          <w:szCs w:val="24"/>
        </w:rPr>
      </w:pPr>
      <w:r w:rsidRPr="0048355D">
        <w:rPr>
          <w:rFonts w:cs="Arial"/>
          <w:szCs w:val="24"/>
        </w:rPr>
        <w:t>3 (1</w:t>
      </w:r>
      <w:r>
        <w:rPr>
          <w:rFonts w:cs="Arial"/>
          <w:szCs w:val="24"/>
        </w:rPr>
        <w:t>1</w:t>
      </w:r>
      <w:r w:rsidRPr="0048355D">
        <w:rPr>
          <w:rFonts w:cs="Arial"/>
          <w:szCs w:val="24"/>
        </w:rPr>
        <w:t>%) from parent/guardian of a future pupil at Barrow Primary School;</w:t>
      </w:r>
    </w:p>
    <w:p w:rsidR="00FB2AD8" w:rsidRPr="0048355D" w:rsidRDefault="00A97B44" w:rsidP="00FB2AD8">
      <w:pPr>
        <w:jc w:val="both"/>
        <w:rPr>
          <w:rFonts w:cs="Arial"/>
          <w:szCs w:val="24"/>
        </w:rPr>
      </w:pPr>
      <w:r>
        <w:rPr>
          <w:rFonts w:cs="Arial"/>
          <w:szCs w:val="24"/>
        </w:rPr>
        <w:t>3</w:t>
      </w:r>
      <w:r w:rsidRPr="0048355D">
        <w:rPr>
          <w:rFonts w:cs="Arial"/>
          <w:szCs w:val="24"/>
        </w:rPr>
        <w:t xml:space="preserve"> (</w:t>
      </w:r>
      <w:r>
        <w:rPr>
          <w:rFonts w:cs="Arial"/>
          <w:szCs w:val="24"/>
        </w:rPr>
        <w:t>11</w:t>
      </w:r>
      <w:r w:rsidRPr="0048355D">
        <w:rPr>
          <w:rFonts w:cs="Arial"/>
          <w:szCs w:val="24"/>
        </w:rPr>
        <w:t>%) from members of staff at Barrow Primary School;</w:t>
      </w:r>
    </w:p>
    <w:p w:rsidR="00FB2AD8" w:rsidRPr="0048355D" w:rsidRDefault="00A97B44" w:rsidP="00FB2AD8">
      <w:pPr>
        <w:jc w:val="both"/>
        <w:rPr>
          <w:rFonts w:cs="Arial"/>
          <w:szCs w:val="24"/>
        </w:rPr>
      </w:pPr>
      <w:r w:rsidRPr="0048355D">
        <w:rPr>
          <w:rFonts w:cs="Arial"/>
          <w:szCs w:val="24"/>
        </w:rPr>
        <w:t>2 (</w:t>
      </w:r>
      <w:r>
        <w:rPr>
          <w:rFonts w:cs="Arial"/>
          <w:szCs w:val="24"/>
        </w:rPr>
        <w:t>7</w:t>
      </w:r>
      <w:r w:rsidRPr="0048355D">
        <w:rPr>
          <w:rFonts w:cs="Arial"/>
          <w:szCs w:val="24"/>
        </w:rPr>
        <w:t>%) from school governors at Barrow Primary School; and</w:t>
      </w:r>
    </w:p>
    <w:p w:rsidR="00FB2AD8" w:rsidRPr="0048355D" w:rsidRDefault="00A97B44" w:rsidP="00FB2AD8">
      <w:pPr>
        <w:jc w:val="both"/>
        <w:rPr>
          <w:rFonts w:cs="Arial"/>
          <w:szCs w:val="24"/>
        </w:rPr>
      </w:pPr>
      <w:r>
        <w:rPr>
          <w:rFonts w:cs="Arial"/>
          <w:szCs w:val="24"/>
        </w:rPr>
        <w:t>3</w:t>
      </w:r>
      <w:r w:rsidRPr="0048355D">
        <w:rPr>
          <w:rFonts w:cs="Arial"/>
          <w:szCs w:val="24"/>
        </w:rPr>
        <w:t xml:space="preserve"> (</w:t>
      </w:r>
      <w:r>
        <w:rPr>
          <w:rFonts w:cs="Arial"/>
          <w:szCs w:val="24"/>
        </w:rPr>
        <w:t>11</w:t>
      </w:r>
      <w:r w:rsidRPr="0048355D">
        <w:rPr>
          <w:rFonts w:cs="Arial"/>
          <w:szCs w:val="24"/>
        </w:rPr>
        <w:t xml:space="preserve">%) from </w:t>
      </w:r>
      <w:r w:rsidRPr="0048355D">
        <w:rPr>
          <w:rFonts w:cs="Arial"/>
          <w:szCs w:val="24"/>
        </w:rPr>
        <w:t>interested members of the local community.</w:t>
      </w:r>
    </w:p>
    <w:p w:rsidR="00FB2AD8" w:rsidRPr="008512A9" w:rsidRDefault="00A97B44" w:rsidP="00FB2AD8">
      <w:pPr>
        <w:jc w:val="both"/>
        <w:rPr>
          <w:rFonts w:cs="Arial"/>
          <w:b/>
          <w:color w:val="FF0000"/>
        </w:rPr>
      </w:pPr>
    </w:p>
    <w:p w:rsidR="00FB2AD8" w:rsidRPr="0048355D" w:rsidRDefault="00A97B44" w:rsidP="00FB2AD8">
      <w:pPr>
        <w:jc w:val="both"/>
        <w:rPr>
          <w:rFonts w:cs="Arial"/>
        </w:rPr>
      </w:pPr>
      <w:r w:rsidRPr="0048355D">
        <w:rPr>
          <w:rFonts w:cs="Arial"/>
        </w:rPr>
        <w:t>From the responses, the following comments were received:-</w:t>
      </w:r>
    </w:p>
    <w:p w:rsidR="00FB2AD8" w:rsidRPr="008512A9" w:rsidRDefault="00A97B44" w:rsidP="00FB2AD8">
      <w:pPr>
        <w:jc w:val="both"/>
        <w:rPr>
          <w:rFonts w:cs="Arial"/>
          <w:color w:val="FF0000"/>
        </w:rPr>
      </w:pPr>
    </w:p>
    <w:p w:rsidR="00FB2AD8" w:rsidRPr="0048355D" w:rsidRDefault="00A97B44" w:rsidP="00FB2AD8">
      <w:pPr>
        <w:jc w:val="both"/>
        <w:rPr>
          <w:rFonts w:cs="Arial"/>
          <w:b/>
        </w:rPr>
      </w:pPr>
      <w:r w:rsidRPr="0048355D">
        <w:rPr>
          <w:rFonts w:cs="Arial"/>
          <w:b/>
        </w:rPr>
        <w:t>Support</w:t>
      </w:r>
    </w:p>
    <w:p w:rsidR="00FB2AD8" w:rsidRPr="0048355D" w:rsidRDefault="00A97B44" w:rsidP="00FB2AD8">
      <w:pPr>
        <w:jc w:val="both"/>
        <w:rPr>
          <w:rFonts w:cs="Arial"/>
        </w:rPr>
      </w:pPr>
    </w:p>
    <w:p w:rsidR="00FB2AD8" w:rsidRPr="0048355D" w:rsidRDefault="00A97B44" w:rsidP="00FB2AD8">
      <w:pPr>
        <w:jc w:val="both"/>
        <w:rPr>
          <w:rFonts w:cs="Arial"/>
          <w:szCs w:val="24"/>
        </w:rPr>
      </w:pPr>
      <w:r w:rsidRPr="0048355D">
        <w:rPr>
          <w:rFonts w:cs="Arial"/>
          <w:szCs w:val="24"/>
        </w:rPr>
        <w:t>Of the 1</w:t>
      </w:r>
      <w:r>
        <w:rPr>
          <w:rFonts w:cs="Arial"/>
          <w:szCs w:val="24"/>
        </w:rPr>
        <w:t>3</w:t>
      </w:r>
      <w:r w:rsidRPr="0048355D">
        <w:rPr>
          <w:rFonts w:cs="Arial"/>
          <w:szCs w:val="24"/>
        </w:rPr>
        <w:t xml:space="preserve"> respondents (4</w:t>
      </w:r>
      <w:r>
        <w:rPr>
          <w:rFonts w:cs="Arial"/>
          <w:szCs w:val="24"/>
        </w:rPr>
        <w:t>6</w:t>
      </w:r>
      <w:r w:rsidRPr="0048355D">
        <w:rPr>
          <w:rFonts w:cs="Arial"/>
          <w:szCs w:val="24"/>
        </w:rPr>
        <w:t xml:space="preserve">%) that agreed or strongly agreed with the proposal to expand Barrow Primary School, the following </w:t>
      </w:r>
      <w:r>
        <w:rPr>
          <w:rFonts w:cs="Arial"/>
          <w:szCs w:val="24"/>
        </w:rPr>
        <w:t>points were raised</w:t>
      </w:r>
      <w:r w:rsidRPr="0048355D">
        <w:rPr>
          <w:rFonts w:cs="Arial"/>
          <w:szCs w:val="24"/>
        </w:rPr>
        <w:t xml:space="preserve">: </w:t>
      </w:r>
    </w:p>
    <w:p w:rsidR="00FB2AD8" w:rsidRPr="008512A9" w:rsidRDefault="00A97B44" w:rsidP="00FB2AD8">
      <w:pPr>
        <w:jc w:val="both"/>
        <w:rPr>
          <w:rFonts w:cs="Arial"/>
          <w:b/>
          <w:color w:val="FF0000"/>
          <w:szCs w:val="24"/>
        </w:rPr>
      </w:pPr>
    </w:p>
    <w:p w:rsidR="00FB2AD8" w:rsidRPr="00D0666F" w:rsidRDefault="00A97B44" w:rsidP="0077336C">
      <w:pPr>
        <w:numPr>
          <w:ilvl w:val="0"/>
          <w:numId w:val="1"/>
        </w:numPr>
        <w:contextualSpacing/>
        <w:rPr>
          <w:rFonts w:cs="Arial"/>
          <w:szCs w:val="24"/>
        </w:rPr>
      </w:pPr>
      <w:r w:rsidRPr="00657D5D">
        <w:rPr>
          <w:rFonts w:cs="Arial"/>
          <w:szCs w:val="24"/>
        </w:rPr>
        <w:t>1</w:t>
      </w:r>
      <w:r w:rsidRPr="00657D5D">
        <w:rPr>
          <w:rFonts w:cs="Arial"/>
          <w:color w:val="00B050"/>
          <w:szCs w:val="24"/>
        </w:rPr>
        <w:t xml:space="preserve"> </w:t>
      </w:r>
      <w:r w:rsidRPr="00D0666F">
        <w:rPr>
          <w:rFonts w:cs="Arial"/>
          <w:szCs w:val="24"/>
        </w:rPr>
        <w:t>of the respondents felt that the class sizes are too big;</w:t>
      </w:r>
    </w:p>
    <w:p w:rsidR="00FB2AD8" w:rsidRDefault="00A97B44" w:rsidP="0077336C">
      <w:pPr>
        <w:numPr>
          <w:ilvl w:val="0"/>
          <w:numId w:val="1"/>
        </w:numPr>
        <w:contextualSpacing/>
        <w:rPr>
          <w:rFonts w:cs="Arial"/>
          <w:szCs w:val="24"/>
        </w:rPr>
      </w:pPr>
      <w:r>
        <w:rPr>
          <w:rFonts w:cs="Arial"/>
          <w:szCs w:val="24"/>
        </w:rPr>
        <w:t>2</w:t>
      </w:r>
      <w:r w:rsidRPr="00657D5D">
        <w:rPr>
          <w:rFonts w:cs="Arial"/>
          <w:color w:val="00B050"/>
          <w:szCs w:val="24"/>
        </w:rPr>
        <w:t xml:space="preserve"> </w:t>
      </w:r>
      <w:r w:rsidRPr="00D0666F">
        <w:rPr>
          <w:rFonts w:cs="Arial"/>
          <w:szCs w:val="24"/>
        </w:rPr>
        <w:t>of the respondents felt that there will be no more split class sizes;</w:t>
      </w:r>
    </w:p>
    <w:p w:rsidR="00FB2AD8" w:rsidRPr="00D0666F" w:rsidRDefault="00A97B44" w:rsidP="0077336C">
      <w:pPr>
        <w:numPr>
          <w:ilvl w:val="0"/>
          <w:numId w:val="1"/>
        </w:numPr>
        <w:contextualSpacing/>
        <w:rPr>
          <w:rFonts w:cs="Arial"/>
          <w:szCs w:val="24"/>
        </w:rPr>
      </w:pPr>
      <w:r>
        <w:rPr>
          <w:rFonts w:cs="Arial"/>
          <w:szCs w:val="24"/>
        </w:rPr>
        <w:t>10 of the respondents felt that due to housing developments more school places are needed;</w:t>
      </w:r>
    </w:p>
    <w:p w:rsidR="00FB2AD8" w:rsidRPr="00D0666F" w:rsidRDefault="00A97B44" w:rsidP="0077336C">
      <w:pPr>
        <w:numPr>
          <w:ilvl w:val="0"/>
          <w:numId w:val="1"/>
        </w:numPr>
        <w:contextualSpacing/>
        <w:rPr>
          <w:rFonts w:cs="Arial"/>
          <w:szCs w:val="24"/>
        </w:rPr>
      </w:pPr>
      <w:r w:rsidRPr="00657D5D">
        <w:rPr>
          <w:rFonts w:cs="Arial"/>
          <w:szCs w:val="24"/>
        </w:rPr>
        <w:t>1 of the respondents felt tha</w:t>
      </w:r>
      <w:r w:rsidRPr="00657D5D">
        <w:rPr>
          <w:rFonts w:cs="Arial"/>
          <w:szCs w:val="24"/>
        </w:rPr>
        <w:t>t the school has a good reputation and</w:t>
      </w:r>
      <w:r w:rsidRPr="00D0666F">
        <w:rPr>
          <w:rFonts w:cs="Arial"/>
          <w:szCs w:val="24"/>
        </w:rPr>
        <w:t xml:space="preserve"> </w:t>
      </w:r>
      <w:r>
        <w:rPr>
          <w:rFonts w:cs="Arial"/>
          <w:szCs w:val="24"/>
        </w:rPr>
        <w:t>headteacher</w:t>
      </w:r>
      <w:r w:rsidRPr="00D0666F">
        <w:rPr>
          <w:rFonts w:cs="Arial"/>
          <w:szCs w:val="24"/>
        </w:rPr>
        <w:t>;</w:t>
      </w:r>
      <w:r>
        <w:rPr>
          <w:rFonts w:cs="Arial"/>
          <w:szCs w:val="24"/>
        </w:rPr>
        <w:t xml:space="preserve"> </w:t>
      </w:r>
    </w:p>
    <w:p w:rsidR="00FB2AD8" w:rsidRDefault="00A97B44" w:rsidP="0077336C">
      <w:pPr>
        <w:numPr>
          <w:ilvl w:val="0"/>
          <w:numId w:val="1"/>
        </w:numPr>
        <w:contextualSpacing/>
        <w:rPr>
          <w:rFonts w:cs="Arial"/>
          <w:szCs w:val="24"/>
        </w:rPr>
      </w:pPr>
      <w:r w:rsidRPr="00657D5D">
        <w:rPr>
          <w:rFonts w:cs="Arial"/>
          <w:szCs w:val="24"/>
        </w:rPr>
        <w:lastRenderedPageBreak/>
        <w:t xml:space="preserve">1 </w:t>
      </w:r>
      <w:r w:rsidRPr="00D0666F">
        <w:rPr>
          <w:rFonts w:cs="Arial"/>
          <w:szCs w:val="24"/>
        </w:rPr>
        <w:t>of the respondents has concerns of places not available for local children in 2018</w:t>
      </w:r>
      <w:r>
        <w:rPr>
          <w:rFonts w:cs="Arial"/>
          <w:szCs w:val="24"/>
        </w:rPr>
        <w:t>;</w:t>
      </w:r>
    </w:p>
    <w:p w:rsidR="007E4EED" w:rsidRDefault="00A97B44" w:rsidP="0077336C">
      <w:pPr>
        <w:numPr>
          <w:ilvl w:val="0"/>
          <w:numId w:val="1"/>
        </w:numPr>
        <w:contextualSpacing/>
        <w:rPr>
          <w:rFonts w:cs="Arial"/>
          <w:szCs w:val="24"/>
        </w:rPr>
      </w:pPr>
      <w:r>
        <w:rPr>
          <w:rFonts w:cs="Arial"/>
          <w:szCs w:val="24"/>
        </w:rPr>
        <w:t xml:space="preserve">1 of the respondents felt that an expansion would improve facilities at the school; </w:t>
      </w:r>
    </w:p>
    <w:p w:rsidR="007E4EED" w:rsidRDefault="00A97B44" w:rsidP="0077336C">
      <w:pPr>
        <w:numPr>
          <w:ilvl w:val="0"/>
          <w:numId w:val="1"/>
        </w:numPr>
        <w:contextualSpacing/>
        <w:rPr>
          <w:rFonts w:cs="Arial"/>
          <w:szCs w:val="24"/>
        </w:rPr>
      </w:pPr>
      <w:r>
        <w:rPr>
          <w:rFonts w:cs="Arial"/>
          <w:szCs w:val="24"/>
        </w:rPr>
        <w:t>1 of the respondents felt that t</w:t>
      </w:r>
      <w:r>
        <w:rPr>
          <w:rFonts w:cs="Arial"/>
          <w:szCs w:val="24"/>
        </w:rPr>
        <w:t>his should be managed proactively to avoid crisis management when children are allocated places on appeal;</w:t>
      </w:r>
    </w:p>
    <w:p w:rsidR="00DB19E6" w:rsidRDefault="00A97B44" w:rsidP="0077336C">
      <w:pPr>
        <w:numPr>
          <w:ilvl w:val="0"/>
          <w:numId w:val="1"/>
        </w:numPr>
        <w:contextualSpacing/>
        <w:rPr>
          <w:rFonts w:cs="Arial"/>
          <w:szCs w:val="24"/>
        </w:rPr>
      </w:pPr>
      <w:r w:rsidRPr="00657D5D">
        <w:rPr>
          <w:rFonts w:cs="Arial"/>
          <w:szCs w:val="24"/>
        </w:rPr>
        <w:t>2</w:t>
      </w:r>
      <w:r>
        <w:rPr>
          <w:rFonts w:cs="Arial"/>
          <w:szCs w:val="24"/>
        </w:rPr>
        <w:t xml:space="preserve"> </w:t>
      </w:r>
      <w:r w:rsidRPr="00D0666F">
        <w:rPr>
          <w:rFonts w:cs="Arial"/>
          <w:szCs w:val="24"/>
        </w:rPr>
        <w:t>of the respondents felt that expansion would reduce the play area/outside space;</w:t>
      </w:r>
    </w:p>
    <w:p w:rsidR="00DB19E6" w:rsidRPr="00DB19E6" w:rsidRDefault="00A97B44" w:rsidP="0077336C">
      <w:pPr>
        <w:numPr>
          <w:ilvl w:val="0"/>
          <w:numId w:val="1"/>
        </w:numPr>
        <w:contextualSpacing/>
        <w:rPr>
          <w:rFonts w:cs="Arial"/>
          <w:szCs w:val="24"/>
        </w:rPr>
      </w:pPr>
      <w:r w:rsidRPr="00657D5D">
        <w:rPr>
          <w:rFonts w:cs="Arial"/>
          <w:szCs w:val="24"/>
        </w:rPr>
        <w:t>1 of the respondents felt that the site is not big enough to accom</w:t>
      </w:r>
      <w:r w:rsidRPr="00657D5D">
        <w:rPr>
          <w:rFonts w:cs="Arial"/>
          <w:szCs w:val="24"/>
        </w:rPr>
        <w:t>modate new classrooms;</w:t>
      </w:r>
    </w:p>
    <w:p w:rsidR="00DB19E6" w:rsidRPr="00D0666F" w:rsidRDefault="00A97B44" w:rsidP="0077336C">
      <w:pPr>
        <w:numPr>
          <w:ilvl w:val="0"/>
          <w:numId w:val="1"/>
        </w:numPr>
        <w:contextualSpacing/>
        <w:rPr>
          <w:rFonts w:cs="Arial"/>
          <w:szCs w:val="24"/>
        </w:rPr>
      </w:pPr>
      <w:r w:rsidRPr="00657D5D">
        <w:rPr>
          <w:rFonts w:cs="Arial"/>
          <w:szCs w:val="24"/>
        </w:rPr>
        <w:t>1</w:t>
      </w:r>
      <w:r w:rsidRPr="00657D5D">
        <w:rPr>
          <w:rFonts w:cs="Arial"/>
          <w:color w:val="00B050"/>
          <w:szCs w:val="24"/>
        </w:rPr>
        <w:t xml:space="preserve"> </w:t>
      </w:r>
      <w:r w:rsidRPr="00D0666F">
        <w:rPr>
          <w:rFonts w:cs="Arial"/>
          <w:szCs w:val="24"/>
        </w:rPr>
        <w:t>of the respondents felt that the playing field is muddy and not useable;</w:t>
      </w:r>
    </w:p>
    <w:p w:rsidR="00DB19E6" w:rsidRPr="00DB19E6" w:rsidRDefault="00A97B44" w:rsidP="0077336C">
      <w:pPr>
        <w:numPr>
          <w:ilvl w:val="0"/>
          <w:numId w:val="1"/>
        </w:numPr>
        <w:contextualSpacing/>
        <w:rPr>
          <w:rFonts w:cs="Arial"/>
          <w:szCs w:val="24"/>
        </w:rPr>
      </w:pPr>
      <w:r w:rsidRPr="00657D5D">
        <w:rPr>
          <w:rFonts w:cs="Arial"/>
          <w:szCs w:val="24"/>
        </w:rPr>
        <w:t>1</w:t>
      </w:r>
      <w:r w:rsidRPr="00D0666F">
        <w:rPr>
          <w:rFonts w:cs="Arial"/>
          <w:szCs w:val="24"/>
        </w:rPr>
        <w:t xml:space="preserve"> of the respondents felt that the playground has previously been reduced due to expansion of the staff car park;</w:t>
      </w:r>
    </w:p>
    <w:p w:rsidR="00DB19E6" w:rsidRDefault="00A97B44" w:rsidP="0077336C">
      <w:pPr>
        <w:numPr>
          <w:ilvl w:val="0"/>
          <w:numId w:val="1"/>
        </w:numPr>
        <w:contextualSpacing/>
        <w:rPr>
          <w:rFonts w:cs="Arial"/>
          <w:szCs w:val="24"/>
        </w:rPr>
      </w:pPr>
      <w:r w:rsidRPr="00657D5D">
        <w:rPr>
          <w:rFonts w:cs="Arial"/>
          <w:szCs w:val="24"/>
        </w:rPr>
        <w:t xml:space="preserve">2 </w:t>
      </w:r>
      <w:r w:rsidRPr="00D0666F">
        <w:rPr>
          <w:rFonts w:cs="Arial"/>
          <w:szCs w:val="24"/>
        </w:rPr>
        <w:t xml:space="preserve">of the respondents felt that there are no </w:t>
      </w:r>
      <w:r w:rsidRPr="00D0666F">
        <w:rPr>
          <w:rFonts w:cs="Arial"/>
          <w:szCs w:val="24"/>
        </w:rPr>
        <w:t>parking facilities including drop off and pick up;</w:t>
      </w:r>
    </w:p>
    <w:p w:rsidR="00DB19E6" w:rsidRDefault="00A97B44" w:rsidP="0077336C">
      <w:pPr>
        <w:numPr>
          <w:ilvl w:val="0"/>
          <w:numId w:val="1"/>
        </w:numPr>
        <w:contextualSpacing/>
        <w:rPr>
          <w:rFonts w:cs="Arial"/>
          <w:szCs w:val="24"/>
        </w:rPr>
      </w:pPr>
      <w:r w:rsidRPr="00657D5D">
        <w:rPr>
          <w:rFonts w:cs="Arial"/>
          <w:szCs w:val="24"/>
        </w:rPr>
        <w:t>1 of the respondents stated that there are safety issues crossing the road to get to school;</w:t>
      </w:r>
    </w:p>
    <w:p w:rsidR="00DB19E6" w:rsidRPr="0091613E" w:rsidRDefault="00A97B44" w:rsidP="0077336C">
      <w:pPr>
        <w:numPr>
          <w:ilvl w:val="0"/>
          <w:numId w:val="1"/>
        </w:numPr>
        <w:contextualSpacing/>
        <w:rPr>
          <w:rFonts w:cs="Arial"/>
          <w:szCs w:val="24"/>
        </w:rPr>
      </w:pPr>
      <w:r w:rsidRPr="00657D5D">
        <w:rPr>
          <w:rFonts w:cs="Arial"/>
          <w:szCs w:val="24"/>
        </w:rPr>
        <w:t xml:space="preserve">1 of the respondents felt that there is a need for road safety measures, speed bumps, speed camera; </w:t>
      </w:r>
      <w:r>
        <w:rPr>
          <w:rFonts w:cs="Arial"/>
          <w:szCs w:val="24"/>
        </w:rPr>
        <w:t>and</w:t>
      </w:r>
    </w:p>
    <w:p w:rsidR="00DB19E6" w:rsidRPr="00D0666F" w:rsidRDefault="00A97B44" w:rsidP="0077336C">
      <w:pPr>
        <w:numPr>
          <w:ilvl w:val="0"/>
          <w:numId w:val="1"/>
        </w:numPr>
        <w:contextualSpacing/>
        <w:rPr>
          <w:rFonts w:cs="Arial"/>
          <w:szCs w:val="24"/>
        </w:rPr>
      </w:pPr>
      <w:r w:rsidRPr="00657D5D">
        <w:rPr>
          <w:rFonts w:cs="Arial"/>
          <w:szCs w:val="24"/>
        </w:rPr>
        <w:t>1 of the</w:t>
      </w:r>
      <w:r w:rsidRPr="00657D5D">
        <w:rPr>
          <w:rFonts w:cs="Arial"/>
          <w:szCs w:val="24"/>
        </w:rPr>
        <w:t xml:space="preserve"> respondents expressed concern that the building work will cause disruption and noise</w:t>
      </w:r>
      <w:r>
        <w:rPr>
          <w:rFonts w:cs="Arial"/>
          <w:szCs w:val="24"/>
        </w:rPr>
        <w:t>.</w:t>
      </w:r>
    </w:p>
    <w:p w:rsidR="00FB2AD8" w:rsidRPr="008512A9" w:rsidRDefault="00A97B44" w:rsidP="0077336C">
      <w:pPr>
        <w:ind w:left="720"/>
        <w:contextualSpacing/>
        <w:rPr>
          <w:rFonts w:cs="Arial"/>
          <w:b/>
          <w:color w:val="FF0000"/>
          <w:szCs w:val="24"/>
        </w:rPr>
      </w:pPr>
    </w:p>
    <w:p w:rsidR="00FB2AD8" w:rsidRPr="00497096" w:rsidRDefault="00A97B44" w:rsidP="0077336C">
      <w:pPr>
        <w:rPr>
          <w:rFonts w:cs="Arial"/>
          <w:b/>
        </w:rPr>
      </w:pPr>
      <w:r w:rsidRPr="00497096">
        <w:rPr>
          <w:rFonts w:cs="Arial"/>
          <w:b/>
        </w:rPr>
        <w:t>Opposition</w:t>
      </w:r>
    </w:p>
    <w:p w:rsidR="00FB2AD8" w:rsidRPr="00497096" w:rsidRDefault="00A97B44" w:rsidP="0077336C">
      <w:pPr>
        <w:rPr>
          <w:rFonts w:cs="Arial"/>
          <w:szCs w:val="24"/>
        </w:rPr>
      </w:pPr>
    </w:p>
    <w:p w:rsidR="00FB2AD8" w:rsidRPr="00497096" w:rsidRDefault="00A97B44" w:rsidP="0077336C">
      <w:pPr>
        <w:rPr>
          <w:rFonts w:cs="Arial"/>
          <w:szCs w:val="24"/>
        </w:rPr>
      </w:pPr>
      <w:r w:rsidRPr="00497096">
        <w:rPr>
          <w:rFonts w:cs="Arial"/>
          <w:szCs w:val="24"/>
        </w:rPr>
        <w:t>From the 1</w:t>
      </w:r>
      <w:r>
        <w:rPr>
          <w:rFonts w:cs="Arial"/>
          <w:szCs w:val="24"/>
        </w:rPr>
        <w:t>4</w:t>
      </w:r>
      <w:r w:rsidRPr="00497096">
        <w:rPr>
          <w:rFonts w:cs="Arial"/>
          <w:szCs w:val="24"/>
        </w:rPr>
        <w:t xml:space="preserve"> responses (5</w:t>
      </w:r>
      <w:r>
        <w:rPr>
          <w:rFonts w:cs="Arial"/>
          <w:szCs w:val="24"/>
        </w:rPr>
        <w:t>0</w:t>
      </w:r>
      <w:r w:rsidRPr="00497096">
        <w:rPr>
          <w:rFonts w:cs="Arial"/>
          <w:szCs w:val="24"/>
        </w:rPr>
        <w:t xml:space="preserve">%) that strongly disagreed </w:t>
      </w:r>
      <w:r>
        <w:rPr>
          <w:rFonts w:cs="Arial"/>
          <w:szCs w:val="24"/>
        </w:rPr>
        <w:t xml:space="preserve">and disagree </w:t>
      </w:r>
      <w:r w:rsidRPr="00497096">
        <w:rPr>
          <w:rFonts w:cs="Arial"/>
          <w:szCs w:val="24"/>
        </w:rPr>
        <w:t xml:space="preserve">with the proposal to expand Barrow Primary School, the following reasons were provided: </w:t>
      </w:r>
    </w:p>
    <w:p w:rsidR="00FB2AD8" w:rsidRPr="008512A9" w:rsidRDefault="00A97B44" w:rsidP="0077336C">
      <w:pPr>
        <w:rPr>
          <w:rFonts w:cs="Arial"/>
          <w:color w:val="FF0000"/>
          <w:szCs w:val="24"/>
        </w:rPr>
      </w:pPr>
    </w:p>
    <w:p w:rsidR="00D25A0E" w:rsidRDefault="00A97B44" w:rsidP="0077336C">
      <w:pPr>
        <w:numPr>
          <w:ilvl w:val="0"/>
          <w:numId w:val="1"/>
        </w:numPr>
        <w:contextualSpacing/>
        <w:rPr>
          <w:rFonts w:cs="Arial"/>
          <w:szCs w:val="24"/>
        </w:rPr>
      </w:pPr>
      <w:r w:rsidRPr="003761DB">
        <w:rPr>
          <w:rFonts w:cs="Arial"/>
          <w:szCs w:val="24"/>
        </w:rPr>
        <w:t>1</w:t>
      </w:r>
      <w:r w:rsidRPr="003761DB">
        <w:rPr>
          <w:rFonts w:cs="Arial"/>
          <w:szCs w:val="24"/>
        </w:rPr>
        <w:t xml:space="preserve"> of the respondents felt that due to housing developments more school places are needed</w:t>
      </w:r>
      <w:r>
        <w:rPr>
          <w:rFonts w:cs="Arial"/>
          <w:szCs w:val="24"/>
        </w:rPr>
        <w:t xml:space="preserve"> </w:t>
      </w:r>
    </w:p>
    <w:p w:rsidR="00DB19E6" w:rsidRDefault="00A97B44" w:rsidP="0077336C">
      <w:pPr>
        <w:numPr>
          <w:ilvl w:val="0"/>
          <w:numId w:val="1"/>
        </w:numPr>
        <w:contextualSpacing/>
        <w:rPr>
          <w:rFonts w:cs="Arial"/>
          <w:szCs w:val="24"/>
        </w:rPr>
      </w:pPr>
      <w:r>
        <w:rPr>
          <w:rFonts w:cs="Arial"/>
          <w:szCs w:val="24"/>
        </w:rPr>
        <w:t>3 respondents felt that the school hall and facilities are too small;</w:t>
      </w:r>
    </w:p>
    <w:p w:rsidR="00DB19E6" w:rsidRDefault="00A97B44" w:rsidP="0077336C">
      <w:pPr>
        <w:numPr>
          <w:ilvl w:val="0"/>
          <w:numId w:val="1"/>
        </w:numPr>
        <w:contextualSpacing/>
        <w:rPr>
          <w:rFonts w:cs="Arial"/>
          <w:szCs w:val="24"/>
        </w:rPr>
      </w:pPr>
      <w:r w:rsidRPr="003761DB">
        <w:rPr>
          <w:rFonts w:cs="Arial"/>
          <w:szCs w:val="24"/>
        </w:rPr>
        <w:t>2 of the respondents felt that the class sizes are too big;</w:t>
      </w:r>
    </w:p>
    <w:p w:rsidR="00FB2AD8" w:rsidRDefault="00A97B44" w:rsidP="0077336C">
      <w:pPr>
        <w:numPr>
          <w:ilvl w:val="0"/>
          <w:numId w:val="1"/>
        </w:numPr>
        <w:contextualSpacing/>
        <w:rPr>
          <w:rFonts w:cs="Arial"/>
          <w:szCs w:val="24"/>
        </w:rPr>
      </w:pPr>
      <w:r>
        <w:rPr>
          <w:rFonts w:cs="Arial"/>
          <w:szCs w:val="24"/>
        </w:rPr>
        <w:t>2</w:t>
      </w:r>
      <w:r w:rsidRPr="00497096">
        <w:rPr>
          <w:rFonts w:cs="Arial"/>
          <w:szCs w:val="24"/>
        </w:rPr>
        <w:t xml:space="preserve"> of the respondents felt that it was a poor consultation booklet with no FAQ or proposal plan;</w:t>
      </w:r>
    </w:p>
    <w:p w:rsidR="00FB2AD8" w:rsidRDefault="00A97B44" w:rsidP="0077336C">
      <w:pPr>
        <w:numPr>
          <w:ilvl w:val="0"/>
          <w:numId w:val="1"/>
        </w:numPr>
        <w:contextualSpacing/>
        <w:rPr>
          <w:rFonts w:cs="Arial"/>
          <w:szCs w:val="24"/>
        </w:rPr>
      </w:pPr>
      <w:r>
        <w:rPr>
          <w:rFonts w:cs="Arial"/>
          <w:szCs w:val="24"/>
        </w:rPr>
        <w:t xml:space="preserve">6 </w:t>
      </w:r>
      <w:r w:rsidRPr="00D0666F">
        <w:rPr>
          <w:rFonts w:cs="Arial"/>
          <w:szCs w:val="24"/>
        </w:rPr>
        <w:t>of the respondents felt that expansion would reduce the play area/outside space;</w:t>
      </w:r>
    </w:p>
    <w:p w:rsidR="00907F77" w:rsidRPr="00907F77" w:rsidRDefault="00A97B44" w:rsidP="0077336C">
      <w:pPr>
        <w:numPr>
          <w:ilvl w:val="0"/>
          <w:numId w:val="1"/>
        </w:numPr>
        <w:contextualSpacing/>
        <w:rPr>
          <w:rFonts w:cs="Arial"/>
          <w:szCs w:val="24"/>
        </w:rPr>
      </w:pPr>
      <w:r w:rsidRPr="003761DB">
        <w:rPr>
          <w:rFonts w:cs="Arial"/>
          <w:szCs w:val="24"/>
        </w:rPr>
        <w:t>1 of the respondents felt that the site is not big enough to accommodate new c</w:t>
      </w:r>
      <w:r w:rsidRPr="003761DB">
        <w:rPr>
          <w:rFonts w:cs="Arial"/>
          <w:szCs w:val="24"/>
        </w:rPr>
        <w:t>lassrooms;</w:t>
      </w:r>
    </w:p>
    <w:p w:rsidR="00FB2AD8" w:rsidRDefault="00A97B44" w:rsidP="0077336C">
      <w:pPr>
        <w:numPr>
          <w:ilvl w:val="0"/>
          <w:numId w:val="1"/>
        </w:numPr>
        <w:contextualSpacing/>
        <w:rPr>
          <w:rFonts w:cs="Arial"/>
          <w:szCs w:val="24"/>
        </w:rPr>
      </w:pPr>
      <w:r w:rsidRPr="003761DB">
        <w:rPr>
          <w:rFonts w:cs="Arial"/>
          <w:szCs w:val="24"/>
        </w:rPr>
        <w:t>2 of the respondents felt that the playing field is muddy and not useable;</w:t>
      </w:r>
    </w:p>
    <w:p w:rsidR="00907F77" w:rsidRPr="00907F77" w:rsidRDefault="00A97B44" w:rsidP="0077336C">
      <w:pPr>
        <w:numPr>
          <w:ilvl w:val="0"/>
          <w:numId w:val="1"/>
        </w:numPr>
        <w:contextualSpacing/>
        <w:rPr>
          <w:rFonts w:cs="Arial"/>
          <w:szCs w:val="24"/>
        </w:rPr>
      </w:pPr>
      <w:r>
        <w:rPr>
          <w:rFonts w:cs="Arial"/>
          <w:szCs w:val="24"/>
        </w:rPr>
        <w:t>2 of the respondents felt that flooding is a problem:</w:t>
      </w:r>
    </w:p>
    <w:p w:rsidR="00FB2AD8" w:rsidRDefault="00A97B44" w:rsidP="0077336C">
      <w:pPr>
        <w:numPr>
          <w:ilvl w:val="0"/>
          <w:numId w:val="1"/>
        </w:numPr>
        <w:contextualSpacing/>
        <w:rPr>
          <w:rFonts w:cs="Arial"/>
          <w:szCs w:val="24"/>
        </w:rPr>
      </w:pPr>
      <w:r>
        <w:rPr>
          <w:rFonts w:cs="Arial"/>
          <w:szCs w:val="24"/>
        </w:rPr>
        <w:t>2</w:t>
      </w:r>
      <w:r w:rsidRPr="003761DB">
        <w:rPr>
          <w:rFonts w:cs="Arial"/>
          <w:szCs w:val="24"/>
        </w:rPr>
        <w:t xml:space="preserve"> of the respondents felt that the playground has previously been reduced due to expansion of the staff car park;</w:t>
      </w:r>
    </w:p>
    <w:p w:rsidR="00FB2AD8" w:rsidRDefault="00A97B44" w:rsidP="0077336C">
      <w:pPr>
        <w:numPr>
          <w:ilvl w:val="0"/>
          <w:numId w:val="1"/>
        </w:numPr>
        <w:contextualSpacing/>
        <w:rPr>
          <w:rFonts w:cs="Arial"/>
          <w:szCs w:val="24"/>
        </w:rPr>
      </w:pPr>
      <w:r>
        <w:rPr>
          <w:rFonts w:cs="Arial"/>
          <w:szCs w:val="24"/>
        </w:rPr>
        <w:t xml:space="preserve">8 </w:t>
      </w:r>
      <w:r>
        <w:rPr>
          <w:rFonts w:cs="Arial"/>
          <w:szCs w:val="24"/>
        </w:rPr>
        <w:t>respondents felt traffic is an issue at school time;</w:t>
      </w:r>
    </w:p>
    <w:p w:rsidR="0091613E" w:rsidRDefault="00A97B44" w:rsidP="0077336C">
      <w:pPr>
        <w:numPr>
          <w:ilvl w:val="0"/>
          <w:numId w:val="1"/>
        </w:numPr>
        <w:contextualSpacing/>
        <w:rPr>
          <w:rFonts w:cs="Arial"/>
          <w:szCs w:val="24"/>
        </w:rPr>
      </w:pPr>
      <w:r>
        <w:rPr>
          <w:rFonts w:cs="Arial"/>
          <w:szCs w:val="24"/>
        </w:rPr>
        <w:t>10</w:t>
      </w:r>
      <w:r w:rsidRPr="00497096">
        <w:rPr>
          <w:rFonts w:cs="Arial"/>
          <w:szCs w:val="24"/>
        </w:rPr>
        <w:t xml:space="preserve"> of the respondents felt that there are no parking facilities including drop off and pick up;</w:t>
      </w:r>
    </w:p>
    <w:p w:rsidR="0091613E" w:rsidRPr="0091613E" w:rsidRDefault="00A97B44" w:rsidP="0077336C">
      <w:pPr>
        <w:numPr>
          <w:ilvl w:val="0"/>
          <w:numId w:val="1"/>
        </w:numPr>
        <w:contextualSpacing/>
        <w:rPr>
          <w:rFonts w:cs="Arial"/>
          <w:szCs w:val="24"/>
        </w:rPr>
      </w:pPr>
      <w:r>
        <w:rPr>
          <w:rFonts w:cs="Arial"/>
          <w:szCs w:val="24"/>
        </w:rPr>
        <w:t>4</w:t>
      </w:r>
      <w:r w:rsidRPr="003761DB">
        <w:rPr>
          <w:rFonts w:cs="Arial"/>
          <w:szCs w:val="24"/>
        </w:rPr>
        <w:t xml:space="preserve"> of the respondents stated that there are safety issues crossing the road to get to school;</w:t>
      </w:r>
    </w:p>
    <w:p w:rsidR="00FB2AD8" w:rsidRDefault="00A97B44" w:rsidP="0077336C">
      <w:pPr>
        <w:numPr>
          <w:ilvl w:val="0"/>
          <w:numId w:val="1"/>
        </w:numPr>
        <w:contextualSpacing/>
        <w:rPr>
          <w:rFonts w:cs="Arial"/>
          <w:szCs w:val="24"/>
        </w:rPr>
      </w:pPr>
      <w:r>
        <w:rPr>
          <w:rFonts w:cs="Arial"/>
          <w:szCs w:val="24"/>
        </w:rPr>
        <w:t xml:space="preserve">4 respondents </w:t>
      </w:r>
      <w:r>
        <w:rPr>
          <w:rFonts w:cs="Arial"/>
          <w:szCs w:val="24"/>
        </w:rPr>
        <w:t>felt that a new school should be built;</w:t>
      </w:r>
    </w:p>
    <w:p w:rsidR="00907F77" w:rsidRPr="00907F77" w:rsidRDefault="00A97B44" w:rsidP="0077336C">
      <w:pPr>
        <w:numPr>
          <w:ilvl w:val="0"/>
          <w:numId w:val="1"/>
        </w:numPr>
        <w:contextualSpacing/>
        <w:rPr>
          <w:rFonts w:cs="Arial"/>
          <w:szCs w:val="24"/>
        </w:rPr>
      </w:pPr>
      <w:r>
        <w:rPr>
          <w:rFonts w:cs="Arial"/>
          <w:szCs w:val="24"/>
        </w:rPr>
        <w:t>1 respondent felt that Whalley Primary School should be expanded;</w:t>
      </w:r>
    </w:p>
    <w:p w:rsidR="00FB2AD8" w:rsidRPr="00497096" w:rsidRDefault="00A97B44" w:rsidP="0077336C">
      <w:pPr>
        <w:numPr>
          <w:ilvl w:val="0"/>
          <w:numId w:val="1"/>
        </w:numPr>
        <w:contextualSpacing/>
        <w:rPr>
          <w:rFonts w:cs="Arial"/>
          <w:szCs w:val="24"/>
        </w:rPr>
      </w:pPr>
      <w:r w:rsidRPr="00497096">
        <w:rPr>
          <w:rFonts w:cs="Arial"/>
          <w:szCs w:val="24"/>
        </w:rPr>
        <w:lastRenderedPageBreak/>
        <w:t xml:space="preserve">2 of the respondents expressed concern that the building work will cause disruption and noise; </w:t>
      </w:r>
    </w:p>
    <w:p w:rsidR="00FB2AD8" w:rsidRPr="000F5866" w:rsidRDefault="00A97B44" w:rsidP="0077336C">
      <w:pPr>
        <w:numPr>
          <w:ilvl w:val="0"/>
          <w:numId w:val="1"/>
        </w:numPr>
        <w:contextualSpacing/>
        <w:rPr>
          <w:rFonts w:cs="Arial"/>
          <w:szCs w:val="24"/>
        </w:rPr>
      </w:pPr>
      <w:r w:rsidRPr="000F5866">
        <w:rPr>
          <w:rFonts w:cs="Arial"/>
          <w:szCs w:val="24"/>
        </w:rPr>
        <w:t>1 of the respondents felt there will be a drop in pupi</w:t>
      </w:r>
      <w:r w:rsidRPr="000F5866">
        <w:rPr>
          <w:rFonts w:cs="Arial"/>
          <w:szCs w:val="24"/>
        </w:rPr>
        <w:t xml:space="preserve">l performance and increase in staff sickness due to larger numbers and stress; and </w:t>
      </w:r>
    </w:p>
    <w:p w:rsidR="00FB2AD8" w:rsidRPr="003761DB" w:rsidRDefault="00A97B44" w:rsidP="0077336C">
      <w:pPr>
        <w:numPr>
          <w:ilvl w:val="0"/>
          <w:numId w:val="1"/>
        </w:numPr>
        <w:contextualSpacing/>
        <w:rPr>
          <w:rFonts w:cs="Arial"/>
          <w:szCs w:val="24"/>
        </w:rPr>
      </w:pPr>
      <w:r>
        <w:rPr>
          <w:rFonts w:cs="Arial"/>
          <w:szCs w:val="24"/>
        </w:rPr>
        <w:t>1 respondent felt the after school club provision should be increased.</w:t>
      </w:r>
    </w:p>
    <w:p w:rsidR="00310173" w:rsidRDefault="00A97B44" w:rsidP="0077336C">
      <w:pPr>
        <w:rPr>
          <w:rFonts w:cs="Arial"/>
          <w:szCs w:val="24"/>
          <w:u w:val="single"/>
        </w:rPr>
      </w:pPr>
    </w:p>
    <w:p w:rsidR="00FB2AD8" w:rsidRDefault="00A97B44" w:rsidP="00FB2AD8">
      <w:pPr>
        <w:jc w:val="both"/>
        <w:rPr>
          <w:rFonts w:cs="Arial"/>
          <w:szCs w:val="24"/>
        </w:rPr>
      </w:pPr>
      <w:r w:rsidRPr="00C92D90">
        <w:rPr>
          <w:rFonts w:cs="Arial"/>
          <w:szCs w:val="24"/>
          <w:u w:val="single"/>
        </w:rPr>
        <w:t>Response</w:t>
      </w:r>
    </w:p>
    <w:p w:rsidR="00FB2AD8" w:rsidRDefault="00A97B44" w:rsidP="00FB2AD8">
      <w:pPr>
        <w:jc w:val="both"/>
        <w:rPr>
          <w:rFonts w:cs="Arial"/>
          <w:szCs w:val="24"/>
        </w:rPr>
      </w:pPr>
    </w:p>
    <w:p w:rsidR="00432A11" w:rsidRDefault="00A97B44" w:rsidP="0077336C">
      <w:pPr>
        <w:rPr>
          <w:rFonts w:cs="Arial"/>
          <w:b/>
          <w:szCs w:val="24"/>
        </w:rPr>
      </w:pPr>
      <w:r>
        <w:t>How stage 1 consultation is carried out is not prescribed in regulations and it is for the</w:t>
      </w:r>
      <w:r>
        <w:t xml:space="preserve"> proposer (in this case Lancashire County Council) to determine the nature of the consultation and its length.  There is no prescription around the level of information provided at stage 1 consultation. Stage 1 consultation is intended to provide parents a</w:t>
      </w:r>
      <w:r>
        <w:t>nd the local community with information as to the local authority's proposal, including the reasons for it, and to provide an opportunity for individuals and groups to respond to the proposal. This process is designed to reveal the issues that are of conce</w:t>
      </w:r>
      <w:r>
        <w:t xml:space="preserve">rn to the community and to inform the decision making process as to whether to proceed with the proposal. </w:t>
      </w:r>
    </w:p>
    <w:p w:rsidR="00924562" w:rsidRDefault="00A97B44" w:rsidP="0077336C">
      <w:pPr>
        <w:rPr>
          <w:rFonts w:cs="Arial"/>
          <w:b/>
          <w:szCs w:val="24"/>
        </w:rPr>
      </w:pPr>
    </w:p>
    <w:p w:rsidR="00C82C09" w:rsidRDefault="00A97B44" w:rsidP="0077336C">
      <w:r>
        <w:rPr>
          <w:rFonts w:cs="Arial"/>
          <w:szCs w:val="24"/>
        </w:rPr>
        <w:t xml:space="preserve">An initial assessment indicates that the site would be able to support the expansion.  </w:t>
      </w:r>
      <w:r>
        <w:t>A feasibility study has been carried out for this proposal to</w:t>
      </w:r>
      <w:r>
        <w:t xml:space="preserve"> address the site constraints and drainage issues. Should the proposal for enlargement be approved, following the necessary period of statutory consultation, this expansion could comprise of an additional two class bases, cloaks/WC accommodation in order t</w:t>
      </w:r>
      <w:r>
        <w:t>o maintain the necessary WC to pupil ratios, 160m² Hall, and 45m² Kitchen.  Provision to extend the school's IT infrastructure to the new class basses and new fixed and loose furniture would be provided to the new spaces.</w:t>
      </w:r>
    </w:p>
    <w:p w:rsidR="00C82C09" w:rsidRPr="00432A11" w:rsidRDefault="00A97B44" w:rsidP="0077336C">
      <w:pPr>
        <w:rPr>
          <w:rFonts w:cs="Arial"/>
          <w:b/>
          <w:szCs w:val="24"/>
        </w:rPr>
      </w:pPr>
    </w:p>
    <w:p w:rsidR="00DC02B1" w:rsidRDefault="00A97B44" w:rsidP="0077336C">
      <w:pPr>
        <w:pStyle w:val="BodyText"/>
      </w:pPr>
      <w:r>
        <w:t>Replacement of lost 'hard play</w:t>
      </w:r>
      <w:r>
        <w:t>ground' and 'playing field' space as a consequence of the proposed extension would be provided by the incorporation of an all-weather Multi-Use Games Area which would be included as the proposed expansion reduces the area of' playing field' as defined by s</w:t>
      </w:r>
      <w:r>
        <w:t>77 of the School Standards and Framework Act 1998 to allow for continuity of provision.</w:t>
      </w:r>
    </w:p>
    <w:p w:rsidR="00432A11" w:rsidRDefault="00A97B44" w:rsidP="0077336C">
      <w:pPr>
        <w:rPr>
          <w:rFonts w:cs="Arial"/>
          <w:szCs w:val="24"/>
        </w:rPr>
      </w:pPr>
    </w:p>
    <w:p w:rsidR="004504BE" w:rsidRDefault="00A97B44" w:rsidP="0077336C">
      <w:pPr>
        <w:rPr>
          <w:rFonts w:cs="Arial"/>
          <w:szCs w:val="24"/>
        </w:rPr>
      </w:pPr>
      <w:r w:rsidRPr="004504BE">
        <w:rPr>
          <w:rFonts w:cs="Arial"/>
          <w:szCs w:val="24"/>
        </w:rPr>
        <w:t xml:space="preserve">The school acknowledges that </w:t>
      </w:r>
      <w:r>
        <w:rPr>
          <w:rFonts w:cs="Arial"/>
          <w:szCs w:val="24"/>
        </w:rPr>
        <w:t>any proposed</w:t>
      </w:r>
      <w:r w:rsidRPr="004504BE">
        <w:rPr>
          <w:rFonts w:cs="Arial"/>
          <w:szCs w:val="24"/>
        </w:rPr>
        <w:t xml:space="preserve"> increase in pupil numbers is likely to result in increasing traffic and demand for parking, however, they are confident that </w:t>
      </w:r>
      <w:r w:rsidRPr="004504BE">
        <w:rPr>
          <w:rFonts w:cs="Arial"/>
          <w:szCs w:val="24"/>
        </w:rPr>
        <w:t xml:space="preserve">any issues can be managed.  </w:t>
      </w:r>
      <w:r>
        <w:rPr>
          <w:rFonts w:cs="Arial"/>
          <w:szCs w:val="24"/>
        </w:rPr>
        <w:t>There will be no reduction in the number of staff parking spaces as a consequence of the proposed expansion, and there is currently no drop off/pick up points. There is currently plenty of parking available along the roadside in</w:t>
      </w:r>
      <w:r>
        <w:rPr>
          <w:rFonts w:cs="Arial"/>
          <w:szCs w:val="24"/>
        </w:rPr>
        <w:t xml:space="preserve"> the vicinity of the school at peak times of day.  </w:t>
      </w:r>
      <w:r w:rsidRPr="004504BE">
        <w:rPr>
          <w:rFonts w:cs="Arial"/>
          <w:szCs w:val="24"/>
        </w:rPr>
        <w:t>Parking and traffic issues will be further considered as part of the traffic risk assessment which will be undertaken as part of the application to obtain planning permission required for the permanent new</w:t>
      </w:r>
      <w:r w:rsidRPr="004504BE">
        <w:rPr>
          <w:rFonts w:cs="Arial"/>
          <w:szCs w:val="24"/>
        </w:rPr>
        <w:t xml:space="preserve"> build, if the proposal goes ahead.</w:t>
      </w:r>
      <w:r>
        <w:rPr>
          <w:rFonts w:cs="Arial"/>
          <w:szCs w:val="24"/>
        </w:rPr>
        <w:t xml:space="preserve">  Pre application advice will be sought from the Highways Development Team specific to this proposal.</w:t>
      </w:r>
    </w:p>
    <w:p w:rsidR="004504BE" w:rsidRPr="00432A11" w:rsidRDefault="00A97B44" w:rsidP="00FB2AD8">
      <w:pPr>
        <w:jc w:val="both"/>
        <w:rPr>
          <w:rFonts w:cs="Arial"/>
          <w:b/>
          <w:szCs w:val="24"/>
        </w:rPr>
      </w:pPr>
    </w:p>
    <w:p w:rsidR="00432A11" w:rsidRPr="00756BE7" w:rsidRDefault="00A97B44" w:rsidP="00FB2AD8">
      <w:pPr>
        <w:jc w:val="both"/>
        <w:rPr>
          <w:rFonts w:cs="Arial"/>
          <w:szCs w:val="24"/>
        </w:rPr>
      </w:pPr>
      <w:r>
        <w:rPr>
          <w:rFonts w:cs="Arial"/>
          <w:szCs w:val="24"/>
        </w:rPr>
        <w:t>With regards to</w:t>
      </w:r>
      <w:r w:rsidRPr="003761DB">
        <w:rPr>
          <w:rFonts w:cs="Arial"/>
          <w:szCs w:val="24"/>
        </w:rPr>
        <w:t xml:space="preserve"> safety issues </w:t>
      </w:r>
      <w:r>
        <w:rPr>
          <w:rFonts w:cs="Arial"/>
          <w:szCs w:val="24"/>
        </w:rPr>
        <w:t xml:space="preserve">around pupils </w:t>
      </w:r>
      <w:r w:rsidRPr="003761DB">
        <w:rPr>
          <w:rFonts w:cs="Arial"/>
          <w:szCs w:val="24"/>
        </w:rPr>
        <w:t>crossing the road to get to school</w:t>
      </w:r>
      <w:r>
        <w:rPr>
          <w:rFonts w:cs="Arial"/>
          <w:szCs w:val="24"/>
        </w:rPr>
        <w:t>, t</w:t>
      </w:r>
      <w:r w:rsidRPr="00756BE7">
        <w:rPr>
          <w:rFonts w:cs="Arial"/>
          <w:szCs w:val="24"/>
        </w:rPr>
        <w:t>he main road to the front of school</w:t>
      </w:r>
      <w:r>
        <w:rPr>
          <w:rFonts w:cs="Arial"/>
          <w:szCs w:val="24"/>
        </w:rPr>
        <w:t xml:space="preserve"> i</w:t>
      </w:r>
      <w:r>
        <w:rPr>
          <w:rFonts w:cs="Arial"/>
          <w:szCs w:val="24"/>
        </w:rPr>
        <w:t>s covered by the crossing patrol who is</w:t>
      </w:r>
      <w:r w:rsidRPr="00756BE7">
        <w:rPr>
          <w:rFonts w:cs="Arial"/>
          <w:szCs w:val="24"/>
        </w:rPr>
        <w:t xml:space="preserve"> on duty before and after school. There is also a car park available for community use, with a footpath to the school entrance gate.  There are no roads to cross when using the footpath from the community car park.</w:t>
      </w:r>
    </w:p>
    <w:p w:rsidR="00C82C09" w:rsidRPr="005E4333" w:rsidRDefault="00A97B44" w:rsidP="0077336C">
      <w:pPr>
        <w:rPr>
          <w:rFonts w:cs="Arial"/>
          <w:szCs w:val="24"/>
        </w:rPr>
      </w:pPr>
      <w:r w:rsidRPr="005E4333">
        <w:rPr>
          <w:rFonts w:cs="Arial"/>
          <w:szCs w:val="24"/>
        </w:rPr>
        <w:lastRenderedPageBreak/>
        <w:t>Th</w:t>
      </w:r>
      <w:r w:rsidRPr="005E4333">
        <w:rPr>
          <w:rFonts w:cs="Arial"/>
          <w:szCs w:val="24"/>
        </w:rPr>
        <w:t xml:space="preserve">e headteacher and governors are committed to ensuring that the proposed increase in the number of pupils would not make the school feel 'too large' for </w:t>
      </w:r>
      <w:r>
        <w:rPr>
          <w:rFonts w:cs="Arial"/>
          <w:szCs w:val="24"/>
        </w:rPr>
        <w:t>pupils</w:t>
      </w:r>
      <w:r w:rsidRPr="005E4333">
        <w:rPr>
          <w:rFonts w:cs="Arial"/>
          <w:szCs w:val="24"/>
        </w:rPr>
        <w:t>.  The number of individual classes would increase as a result of the proposed expansion to increa</w:t>
      </w:r>
      <w:r w:rsidRPr="005E4333">
        <w:rPr>
          <w:rFonts w:cs="Arial"/>
          <w:szCs w:val="24"/>
        </w:rPr>
        <w:t>se the number of pupils admitted to Reception Year from 20 to 30, with effect from September 2019 and for each subsequent year.</w:t>
      </w:r>
    </w:p>
    <w:p w:rsidR="00432A11" w:rsidRPr="00432A11" w:rsidRDefault="00A97B44" w:rsidP="0077336C">
      <w:pPr>
        <w:rPr>
          <w:rFonts w:cs="Arial"/>
          <w:b/>
          <w:szCs w:val="24"/>
        </w:rPr>
      </w:pPr>
    </w:p>
    <w:p w:rsidR="001F3937" w:rsidRPr="00C92D90" w:rsidRDefault="00A97B44" w:rsidP="0077336C">
      <w:pPr>
        <w:autoSpaceDE w:val="0"/>
        <w:autoSpaceDN w:val="0"/>
        <w:adjustRightInd w:val="0"/>
        <w:rPr>
          <w:rFonts w:cs="Arial"/>
          <w:szCs w:val="24"/>
        </w:rPr>
      </w:pPr>
      <w:r w:rsidRPr="00C92D90">
        <w:rPr>
          <w:rFonts w:cs="Arial"/>
          <w:szCs w:val="24"/>
        </w:rPr>
        <w:t xml:space="preserve">The authority has proposed the expansion of an existing school rather than establish a new school, in accordance with </w:t>
      </w:r>
      <w:r>
        <w:rPr>
          <w:rFonts w:cs="Arial"/>
          <w:szCs w:val="24"/>
        </w:rPr>
        <w:t xml:space="preserve">both </w:t>
      </w:r>
      <w:r w:rsidRPr="00C92D90">
        <w:rPr>
          <w:rFonts w:cs="Arial"/>
          <w:szCs w:val="24"/>
        </w:rPr>
        <w:t xml:space="preserve">the </w:t>
      </w:r>
      <w:r w:rsidRPr="00C92D90">
        <w:rPr>
          <w:rFonts w:cs="Arial"/>
          <w:szCs w:val="24"/>
        </w:rPr>
        <w:t xml:space="preserve">published </w:t>
      </w:r>
      <w:r>
        <w:rPr>
          <w:rFonts w:cs="Arial"/>
          <w:szCs w:val="24"/>
        </w:rPr>
        <w:t>School Place Provision Strategy and the Capital Strategy for Schools</w:t>
      </w:r>
      <w:r w:rsidRPr="00C92D90">
        <w:rPr>
          <w:rFonts w:cs="Arial"/>
          <w:szCs w:val="24"/>
        </w:rPr>
        <w:t xml:space="preserve"> which state Lancashire County Council will seek to provide additional places, when needed, at existing schools that provide outstanding or good standards of education, as judged</w:t>
      </w:r>
      <w:r w:rsidRPr="00C92D90">
        <w:rPr>
          <w:rFonts w:cs="Arial"/>
          <w:szCs w:val="24"/>
        </w:rPr>
        <w:t xml:space="preserve"> by Ofsted, wherever possible.</w:t>
      </w:r>
    </w:p>
    <w:p w:rsidR="001F3937" w:rsidRPr="00432A11" w:rsidRDefault="00A97B44" w:rsidP="0077336C">
      <w:pPr>
        <w:rPr>
          <w:rFonts w:cs="Arial"/>
          <w:b/>
          <w:szCs w:val="24"/>
        </w:rPr>
      </w:pPr>
    </w:p>
    <w:p w:rsidR="00543B6F" w:rsidRDefault="00A97B44" w:rsidP="0077336C">
      <w:pPr>
        <w:rPr>
          <w:rFonts w:cs="Arial"/>
          <w:szCs w:val="24"/>
        </w:rPr>
      </w:pPr>
      <w:r>
        <w:rPr>
          <w:rFonts w:cs="Arial"/>
          <w:szCs w:val="24"/>
        </w:rPr>
        <w:t>On 5 November 2015, the Cabinet Member for Children, Young People and Schools approved a capital improvement programme that provided additional places to regularise admission numbers in areas of growth.  At the time, the Lan</w:t>
      </w:r>
      <w:r>
        <w:rPr>
          <w:rFonts w:cs="Arial"/>
          <w:szCs w:val="24"/>
        </w:rPr>
        <w:t xml:space="preserve">gho and Whalley planning area was identified as an area where: </w:t>
      </w:r>
    </w:p>
    <w:p w:rsidR="00543B6F" w:rsidRDefault="00A97B44" w:rsidP="0077336C">
      <w:pPr>
        <w:rPr>
          <w:rFonts w:cs="Arial"/>
          <w:szCs w:val="24"/>
        </w:rPr>
      </w:pPr>
      <w:r>
        <w:rPr>
          <w:rFonts w:cs="Arial"/>
          <w:szCs w:val="24"/>
        </w:rPr>
        <w:t>a)</w:t>
      </w:r>
      <w:r>
        <w:rPr>
          <w:rFonts w:cs="Arial"/>
          <w:szCs w:val="24"/>
        </w:rPr>
        <w:tab/>
        <w:t xml:space="preserve">each of the four primary schools had admission numbers that were difficult to </w:t>
      </w:r>
      <w:r>
        <w:rPr>
          <w:rFonts w:cs="Arial"/>
          <w:szCs w:val="24"/>
        </w:rPr>
        <w:tab/>
        <w:t xml:space="preserve">manage; and </w:t>
      </w:r>
    </w:p>
    <w:p w:rsidR="00543B6F" w:rsidRDefault="00A97B44" w:rsidP="0077336C">
      <w:pPr>
        <w:rPr>
          <w:rFonts w:cs="Arial"/>
          <w:szCs w:val="24"/>
        </w:rPr>
      </w:pPr>
      <w:r>
        <w:rPr>
          <w:rFonts w:cs="Arial"/>
          <w:szCs w:val="24"/>
        </w:rPr>
        <w:t>b)</w:t>
      </w:r>
      <w:r>
        <w:rPr>
          <w:rFonts w:cs="Arial"/>
          <w:szCs w:val="24"/>
        </w:rPr>
        <w:tab/>
        <w:t xml:space="preserve">the significant level of housing development planned in the area within the </w:t>
      </w:r>
      <w:r>
        <w:rPr>
          <w:rFonts w:cs="Arial"/>
          <w:szCs w:val="24"/>
        </w:rPr>
        <w:tab/>
        <w:t>next five years w</w:t>
      </w:r>
      <w:r>
        <w:rPr>
          <w:rFonts w:cs="Arial"/>
          <w:szCs w:val="24"/>
        </w:rPr>
        <w:t xml:space="preserve">ould mean that there will be a shortage of primary school </w:t>
      </w:r>
      <w:r>
        <w:rPr>
          <w:rFonts w:cs="Arial"/>
          <w:szCs w:val="24"/>
        </w:rPr>
        <w:tab/>
        <w:t>places.</w:t>
      </w:r>
    </w:p>
    <w:p w:rsidR="00543B6F" w:rsidRDefault="00A97B44" w:rsidP="0077336C">
      <w:pPr>
        <w:rPr>
          <w:rFonts w:cs="Arial"/>
          <w:szCs w:val="24"/>
        </w:rPr>
      </w:pPr>
    </w:p>
    <w:p w:rsidR="00543B6F" w:rsidRDefault="00A97B44" w:rsidP="0077336C">
      <w:pPr>
        <w:rPr>
          <w:rFonts w:cs="Arial"/>
          <w:szCs w:val="24"/>
        </w:rPr>
      </w:pPr>
      <w:r>
        <w:rPr>
          <w:rFonts w:cs="Arial"/>
          <w:szCs w:val="24"/>
        </w:rPr>
        <w:t>Officers met with the relevant Headteachers, Chairs of Governors, and Diocesan representatives to discuss the possibility of providing additional places at the schools.</w:t>
      </w:r>
    </w:p>
    <w:p w:rsidR="00A97B44" w:rsidRDefault="00A97B44" w:rsidP="0077336C">
      <w:pPr>
        <w:rPr>
          <w:rFonts w:cs="Arial"/>
          <w:szCs w:val="24"/>
        </w:rPr>
      </w:pPr>
      <w:bookmarkStart w:id="0" w:name="_GoBack"/>
      <w:bookmarkEnd w:id="0"/>
    </w:p>
    <w:p w:rsidR="00543B6F" w:rsidRDefault="00A97B44" w:rsidP="0077336C">
      <w:pPr>
        <w:rPr>
          <w:rFonts w:cs="Arial"/>
          <w:szCs w:val="24"/>
        </w:rPr>
      </w:pPr>
      <w:r>
        <w:rPr>
          <w:rFonts w:cs="Arial"/>
          <w:szCs w:val="24"/>
        </w:rPr>
        <w:t>As a result, at</w:t>
      </w:r>
      <w:r>
        <w:rPr>
          <w:rFonts w:cs="Arial"/>
          <w:szCs w:val="24"/>
        </w:rPr>
        <w:t xml:space="preserve"> a meeting on 7 December 2016, it was agreed that proposals be put forward as follows:</w:t>
      </w:r>
    </w:p>
    <w:p w:rsidR="00543B6F" w:rsidRPr="0061052F" w:rsidRDefault="00A97B44" w:rsidP="0077336C">
      <w:pPr>
        <w:pStyle w:val="ListParagraph"/>
        <w:numPr>
          <w:ilvl w:val="0"/>
          <w:numId w:val="7"/>
        </w:numPr>
        <w:contextualSpacing w:val="0"/>
        <w:rPr>
          <w:rFonts w:cs="Arial"/>
          <w:szCs w:val="24"/>
        </w:rPr>
      </w:pPr>
      <w:r w:rsidRPr="0061052F">
        <w:rPr>
          <w:rFonts w:cs="Arial"/>
          <w:szCs w:val="24"/>
        </w:rPr>
        <w:t>To increase the number of pupils admitted to Reception Year at Langho and Billington St Leonard's Church of England (CE) Primary School from 40 to 45, with effect from S</w:t>
      </w:r>
      <w:r w:rsidRPr="0061052F">
        <w:rPr>
          <w:rFonts w:cs="Arial"/>
          <w:szCs w:val="24"/>
        </w:rPr>
        <w:t xml:space="preserve">eptember 2018 and for each subsequent year; </w:t>
      </w:r>
    </w:p>
    <w:p w:rsidR="00543B6F" w:rsidRPr="0061052F" w:rsidRDefault="00A97B44" w:rsidP="0077336C">
      <w:pPr>
        <w:pStyle w:val="ListParagraph"/>
        <w:numPr>
          <w:ilvl w:val="0"/>
          <w:numId w:val="7"/>
        </w:numPr>
        <w:contextualSpacing w:val="0"/>
        <w:rPr>
          <w:rFonts w:cs="Arial"/>
          <w:szCs w:val="24"/>
        </w:rPr>
      </w:pPr>
      <w:r w:rsidRPr="0061052F">
        <w:rPr>
          <w:rFonts w:cs="Arial"/>
          <w:szCs w:val="24"/>
        </w:rPr>
        <w:t xml:space="preserve">To increase the number of pupils admitted to Reception Year at Whalley CE Primary School from 40 to 45, with effect from September 2019 and for each subsequent year; </w:t>
      </w:r>
    </w:p>
    <w:p w:rsidR="00543B6F" w:rsidRPr="0061052F" w:rsidRDefault="00A97B44" w:rsidP="0077336C">
      <w:pPr>
        <w:pStyle w:val="ListParagraph"/>
        <w:numPr>
          <w:ilvl w:val="0"/>
          <w:numId w:val="7"/>
        </w:numPr>
        <w:contextualSpacing w:val="0"/>
        <w:rPr>
          <w:rFonts w:cs="Arial"/>
          <w:szCs w:val="24"/>
        </w:rPr>
      </w:pPr>
      <w:r w:rsidRPr="0061052F">
        <w:rPr>
          <w:rFonts w:cs="Arial"/>
          <w:szCs w:val="24"/>
        </w:rPr>
        <w:t>To increase the number of pupils admitted to</w:t>
      </w:r>
      <w:r w:rsidRPr="0061052F">
        <w:rPr>
          <w:rFonts w:cs="Arial"/>
          <w:szCs w:val="24"/>
        </w:rPr>
        <w:t xml:space="preserve"> Reception Year at Langho St Mary's Roman Catholic (RC) Primary School from 40 to 45, with effect from September 2019 and for each subsequent year; </w:t>
      </w:r>
    </w:p>
    <w:p w:rsidR="00543B6F" w:rsidRDefault="00A97B44" w:rsidP="0077336C">
      <w:pPr>
        <w:pStyle w:val="ListParagraph"/>
        <w:numPr>
          <w:ilvl w:val="0"/>
          <w:numId w:val="7"/>
        </w:numPr>
        <w:contextualSpacing w:val="0"/>
        <w:rPr>
          <w:rFonts w:cs="Arial"/>
          <w:szCs w:val="24"/>
        </w:rPr>
      </w:pPr>
      <w:r>
        <w:rPr>
          <w:rFonts w:cs="Arial"/>
          <w:szCs w:val="24"/>
        </w:rPr>
        <w:t>To request that a period of statutory consultation commence in connection with the expansion of Barrow Prim</w:t>
      </w:r>
      <w:r>
        <w:rPr>
          <w:rFonts w:cs="Arial"/>
          <w:szCs w:val="24"/>
        </w:rPr>
        <w:t>ary School, Clitheroe in order to increase the number of pupils admitted to Reception Year from 20 to 30, with effect from September 2019 and for each subsequent year.</w:t>
      </w:r>
    </w:p>
    <w:p w:rsidR="00432A11" w:rsidRPr="00432A11" w:rsidRDefault="00A97B44" w:rsidP="0077336C">
      <w:pPr>
        <w:rPr>
          <w:rFonts w:cs="Arial"/>
          <w:b/>
          <w:szCs w:val="24"/>
        </w:rPr>
      </w:pPr>
    </w:p>
    <w:p w:rsidR="00875C92" w:rsidRPr="00875C92" w:rsidRDefault="00A97B44" w:rsidP="0077336C">
      <w:pPr>
        <w:rPr>
          <w:rFonts w:cs="Arial"/>
          <w:szCs w:val="24"/>
        </w:rPr>
      </w:pPr>
      <w:r w:rsidRPr="004504BE">
        <w:rPr>
          <w:rFonts w:cs="Arial"/>
          <w:szCs w:val="24"/>
        </w:rPr>
        <w:t xml:space="preserve">Given that the </w:t>
      </w:r>
      <w:r>
        <w:rPr>
          <w:rFonts w:cs="Arial"/>
          <w:szCs w:val="24"/>
        </w:rPr>
        <w:t xml:space="preserve">proposed </w:t>
      </w:r>
      <w:r w:rsidRPr="004504BE">
        <w:rPr>
          <w:rFonts w:cs="Arial"/>
          <w:szCs w:val="24"/>
        </w:rPr>
        <w:t xml:space="preserve">expansion </w:t>
      </w:r>
      <w:r>
        <w:rPr>
          <w:rFonts w:cs="Arial"/>
          <w:szCs w:val="24"/>
        </w:rPr>
        <w:t>would be</w:t>
      </w:r>
      <w:r w:rsidRPr="004504BE">
        <w:rPr>
          <w:rFonts w:cs="Arial"/>
          <w:szCs w:val="24"/>
        </w:rPr>
        <w:t xml:space="preserve"> gradual then the noise level would be expec</w:t>
      </w:r>
      <w:r>
        <w:rPr>
          <w:rFonts w:cs="Arial"/>
          <w:szCs w:val="24"/>
        </w:rPr>
        <w:t>t</w:t>
      </w:r>
      <w:r>
        <w:rPr>
          <w:rFonts w:cs="Arial"/>
          <w:szCs w:val="24"/>
        </w:rPr>
        <w:t>ed to increase gradually also.  A</w:t>
      </w:r>
      <w:r w:rsidRPr="00875C92">
        <w:rPr>
          <w:rFonts w:cs="Arial"/>
          <w:szCs w:val="24"/>
        </w:rPr>
        <w:t>ll building work</w:t>
      </w:r>
      <w:r>
        <w:rPr>
          <w:rFonts w:cs="Arial"/>
          <w:szCs w:val="24"/>
        </w:rPr>
        <w:t>, however,</w:t>
      </w:r>
      <w:r w:rsidRPr="00875C92">
        <w:rPr>
          <w:rFonts w:cs="Arial"/>
          <w:szCs w:val="24"/>
        </w:rPr>
        <w:t xml:space="preserve"> causes some disruption and noise but this will, as far as is reasonably practical to do so, be kept to a minimum and full liaison with the school to avoid any important school dates/events will oc</w:t>
      </w:r>
      <w:r w:rsidRPr="00875C92">
        <w:rPr>
          <w:rFonts w:cs="Arial"/>
          <w:szCs w:val="24"/>
        </w:rPr>
        <w:t>cur.</w:t>
      </w:r>
    </w:p>
    <w:p w:rsidR="00875C92" w:rsidRPr="00432A11" w:rsidRDefault="00A97B44" w:rsidP="0077336C">
      <w:pPr>
        <w:rPr>
          <w:rFonts w:cs="Arial"/>
          <w:b/>
          <w:szCs w:val="24"/>
        </w:rPr>
      </w:pPr>
    </w:p>
    <w:p w:rsidR="00432A11" w:rsidRDefault="00A97B44" w:rsidP="0077336C">
      <w:pPr>
        <w:rPr>
          <w:rFonts w:cs="Arial"/>
          <w:b/>
          <w:szCs w:val="24"/>
        </w:rPr>
      </w:pPr>
      <w:r w:rsidRPr="00432A11">
        <w:rPr>
          <w:rFonts w:cs="Arial"/>
          <w:szCs w:val="24"/>
        </w:rPr>
        <w:t>The headteacher and governors</w:t>
      </w:r>
      <w:r>
        <w:rPr>
          <w:rFonts w:cs="Arial"/>
          <w:szCs w:val="24"/>
        </w:rPr>
        <w:t xml:space="preserve"> are committed to ensuring that the high standards achieved by the school are maintained should the proposed expansion be approved.</w:t>
      </w:r>
    </w:p>
    <w:p w:rsidR="00875C92" w:rsidRPr="00875C92" w:rsidRDefault="00A97B44" w:rsidP="0077336C">
      <w:pPr>
        <w:rPr>
          <w:rFonts w:cs="Arial"/>
          <w:szCs w:val="24"/>
        </w:rPr>
      </w:pPr>
      <w:r w:rsidRPr="00875C92">
        <w:rPr>
          <w:rFonts w:cs="Arial"/>
          <w:szCs w:val="24"/>
        </w:rPr>
        <w:lastRenderedPageBreak/>
        <w:t>Class size will be smaller, and from expansions at other schools, it has been commented t</w:t>
      </w:r>
      <w:r w:rsidRPr="00875C92">
        <w:rPr>
          <w:rFonts w:cs="Arial"/>
          <w:szCs w:val="24"/>
        </w:rPr>
        <w:t>hat behaviour has improved and the children are calmer as a result of the expansion.</w:t>
      </w:r>
    </w:p>
    <w:p w:rsidR="00875C92" w:rsidRPr="00432A11" w:rsidRDefault="00A97B44" w:rsidP="0077336C">
      <w:pPr>
        <w:rPr>
          <w:rFonts w:cs="Arial"/>
          <w:b/>
          <w:szCs w:val="24"/>
        </w:rPr>
      </w:pPr>
    </w:p>
    <w:p w:rsidR="001233CC" w:rsidRPr="002447F3" w:rsidRDefault="00A97B44" w:rsidP="0077336C">
      <w:pPr>
        <w:rPr>
          <w:rFonts w:cs="Arial"/>
          <w:szCs w:val="24"/>
        </w:rPr>
      </w:pPr>
      <w:r>
        <w:rPr>
          <w:rFonts w:cs="Arial"/>
          <w:szCs w:val="24"/>
        </w:rPr>
        <w:t>The school intends to continue to operate the after school club should the proposed expansion be approved</w:t>
      </w:r>
      <w:r w:rsidRPr="002447F3">
        <w:rPr>
          <w:rFonts w:cs="Arial"/>
          <w:szCs w:val="24"/>
        </w:rPr>
        <w:t>, which runs from 3.30pm to 6.00pm every evening.</w:t>
      </w:r>
      <w:r w:rsidRPr="002447F3">
        <w:rPr>
          <w:rFonts w:cs="Arial"/>
          <w:color w:val="000000"/>
          <w:sz w:val="20"/>
        </w:rPr>
        <w:t xml:space="preserve"> </w:t>
      </w:r>
      <w:r w:rsidRPr="002447F3">
        <w:rPr>
          <w:rFonts w:cs="Arial"/>
          <w:color w:val="000000"/>
          <w:szCs w:val="24"/>
        </w:rPr>
        <w:t xml:space="preserve">The provision </w:t>
      </w:r>
      <w:r w:rsidRPr="002447F3">
        <w:rPr>
          <w:rFonts w:cs="Arial"/>
          <w:color w:val="000000"/>
          <w:szCs w:val="24"/>
        </w:rPr>
        <w:t>is staffed in accordance with statutory ratios and therefore, according to demand.</w:t>
      </w:r>
    </w:p>
    <w:p w:rsidR="00FB2AD8" w:rsidRDefault="00A97B44" w:rsidP="0077336C">
      <w:pPr>
        <w:rPr>
          <w:rFonts w:cs="Arial"/>
          <w:color w:val="FF0000"/>
          <w:szCs w:val="24"/>
        </w:rPr>
      </w:pPr>
    </w:p>
    <w:p w:rsidR="00FB2AD8" w:rsidRPr="000F5866" w:rsidRDefault="00A97B44" w:rsidP="0077336C">
      <w:pPr>
        <w:rPr>
          <w:rFonts w:cs="Arial"/>
          <w:b/>
          <w:szCs w:val="24"/>
        </w:rPr>
      </w:pPr>
      <w:r w:rsidRPr="000F5866">
        <w:rPr>
          <w:rFonts w:cs="Arial"/>
          <w:b/>
          <w:szCs w:val="24"/>
        </w:rPr>
        <w:t>Neither in support nor in opposition</w:t>
      </w:r>
    </w:p>
    <w:p w:rsidR="00FB2AD8" w:rsidRPr="008512A9" w:rsidRDefault="00A97B44" w:rsidP="0077336C">
      <w:pPr>
        <w:rPr>
          <w:b/>
          <w:color w:val="FF0000"/>
        </w:rPr>
      </w:pPr>
    </w:p>
    <w:p w:rsidR="000F5866" w:rsidRDefault="00A97B44" w:rsidP="0077336C">
      <w:pPr>
        <w:rPr>
          <w:rFonts w:cs="Arial"/>
          <w:szCs w:val="24"/>
        </w:rPr>
      </w:pPr>
      <w:r w:rsidRPr="000F5866">
        <w:rPr>
          <w:rFonts w:cs="Arial"/>
          <w:szCs w:val="24"/>
        </w:rPr>
        <w:t>1 respondent (4%) neither agreed nor disagreed with the proposal</w:t>
      </w:r>
      <w:r>
        <w:rPr>
          <w:rFonts w:cs="Arial"/>
          <w:szCs w:val="24"/>
        </w:rPr>
        <w:t>.  The following points were raised:</w:t>
      </w:r>
    </w:p>
    <w:p w:rsidR="000F5866" w:rsidRDefault="00A97B44" w:rsidP="0077336C">
      <w:pPr>
        <w:rPr>
          <w:rFonts w:cs="Arial"/>
          <w:szCs w:val="24"/>
        </w:rPr>
      </w:pPr>
    </w:p>
    <w:p w:rsidR="000F5866" w:rsidRPr="000F5866" w:rsidRDefault="00A97B44" w:rsidP="0077336C">
      <w:pPr>
        <w:pStyle w:val="ListParagraph"/>
        <w:numPr>
          <w:ilvl w:val="0"/>
          <w:numId w:val="6"/>
        </w:numPr>
        <w:rPr>
          <w:rFonts w:cs="Arial"/>
          <w:szCs w:val="24"/>
        </w:rPr>
      </w:pPr>
      <w:r w:rsidRPr="000F5866">
        <w:rPr>
          <w:rFonts w:cs="Arial"/>
          <w:szCs w:val="24"/>
        </w:rPr>
        <w:t>felt that there are no parking f</w:t>
      </w:r>
      <w:r w:rsidRPr="000F5866">
        <w:rPr>
          <w:rFonts w:cs="Arial"/>
          <w:szCs w:val="24"/>
        </w:rPr>
        <w:t>acilities including drop off and pick up;</w:t>
      </w:r>
    </w:p>
    <w:p w:rsidR="000F5866" w:rsidRPr="000F5866" w:rsidRDefault="00A97B44" w:rsidP="0077336C">
      <w:pPr>
        <w:pStyle w:val="ListParagraph"/>
        <w:numPr>
          <w:ilvl w:val="0"/>
          <w:numId w:val="6"/>
        </w:numPr>
        <w:rPr>
          <w:rFonts w:cs="Arial"/>
          <w:szCs w:val="24"/>
        </w:rPr>
      </w:pPr>
      <w:r w:rsidRPr="000F5866">
        <w:rPr>
          <w:rFonts w:cs="Arial"/>
          <w:szCs w:val="24"/>
        </w:rPr>
        <w:t>felt that the school hall and facilities are too small;</w:t>
      </w:r>
    </w:p>
    <w:p w:rsidR="000F5866" w:rsidRDefault="00A97B44" w:rsidP="0077336C">
      <w:pPr>
        <w:pStyle w:val="ListParagraph"/>
        <w:numPr>
          <w:ilvl w:val="0"/>
          <w:numId w:val="6"/>
        </w:numPr>
        <w:rPr>
          <w:rFonts w:cs="Arial"/>
          <w:szCs w:val="24"/>
        </w:rPr>
      </w:pPr>
      <w:r w:rsidRPr="00FA73AE">
        <w:rPr>
          <w:rFonts w:cs="Arial"/>
          <w:szCs w:val="24"/>
        </w:rPr>
        <w:t>expressed concern that the building work will cause disruption and noise;</w:t>
      </w:r>
    </w:p>
    <w:p w:rsidR="00FA73AE" w:rsidRDefault="00A97B44" w:rsidP="0077336C">
      <w:pPr>
        <w:pStyle w:val="ListParagraph"/>
        <w:numPr>
          <w:ilvl w:val="0"/>
          <w:numId w:val="6"/>
        </w:numPr>
        <w:rPr>
          <w:rFonts w:cs="Arial"/>
          <w:szCs w:val="24"/>
        </w:rPr>
      </w:pPr>
      <w:r w:rsidRPr="00FA73AE">
        <w:rPr>
          <w:rFonts w:cs="Arial"/>
          <w:szCs w:val="24"/>
        </w:rPr>
        <w:t>stated that there are safety issues crossing the road to get to school;</w:t>
      </w:r>
    </w:p>
    <w:p w:rsidR="00FA73AE" w:rsidRDefault="00A97B44" w:rsidP="0077336C">
      <w:pPr>
        <w:pStyle w:val="ListParagraph"/>
        <w:numPr>
          <w:ilvl w:val="0"/>
          <w:numId w:val="6"/>
        </w:numPr>
        <w:rPr>
          <w:rFonts w:cs="Arial"/>
          <w:szCs w:val="24"/>
        </w:rPr>
      </w:pPr>
      <w:r>
        <w:rPr>
          <w:rFonts w:cs="Arial"/>
          <w:szCs w:val="24"/>
        </w:rPr>
        <w:t>could impact</w:t>
      </w:r>
      <w:r>
        <w:rPr>
          <w:rFonts w:cs="Arial"/>
          <w:szCs w:val="24"/>
        </w:rPr>
        <w:t xml:space="preserve"> achievement and character of the school; and</w:t>
      </w:r>
    </w:p>
    <w:p w:rsidR="00FA73AE" w:rsidRPr="000F5866" w:rsidRDefault="00A97B44" w:rsidP="0077336C">
      <w:pPr>
        <w:pStyle w:val="ListParagraph"/>
        <w:numPr>
          <w:ilvl w:val="0"/>
          <w:numId w:val="6"/>
        </w:numPr>
        <w:rPr>
          <w:rFonts w:cs="Arial"/>
          <w:szCs w:val="24"/>
        </w:rPr>
      </w:pPr>
      <w:r>
        <w:rPr>
          <w:rFonts w:cs="Arial"/>
          <w:szCs w:val="24"/>
        </w:rPr>
        <w:t>the path from the car park should be re-covered due to flooding.</w:t>
      </w:r>
    </w:p>
    <w:p w:rsidR="000F5866" w:rsidRDefault="00A97B44" w:rsidP="0077336C">
      <w:pPr>
        <w:rPr>
          <w:rFonts w:cs="Arial"/>
          <w:szCs w:val="24"/>
        </w:rPr>
      </w:pPr>
    </w:p>
    <w:p w:rsidR="00FB2AD8" w:rsidRPr="00C500C0" w:rsidRDefault="00A97B44" w:rsidP="0077336C">
      <w:pPr>
        <w:rPr>
          <w:rFonts w:cs="Arial"/>
          <w:szCs w:val="24"/>
          <w:u w:val="single"/>
        </w:rPr>
      </w:pPr>
      <w:r w:rsidRPr="00C500C0">
        <w:rPr>
          <w:rFonts w:cs="Arial"/>
          <w:szCs w:val="24"/>
          <w:u w:val="single"/>
        </w:rPr>
        <w:t>Response</w:t>
      </w:r>
    </w:p>
    <w:p w:rsidR="00FB2AD8" w:rsidRPr="008512A9" w:rsidRDefault="00A97B44" w:rsidP="0077336C">
      <w:pPr>
        <w:ind w:left="720"/>
        <w:rPr>
          <w:rFonts w:cs="Arial"/>
          <w:b/>
          <w:color w:val="FF0000"/>
          <w:szCs w:val="24"/>
          <w:u w:val="single"/>
        </w:rPr>
      </w:pPr>
    </w:p>
    <w:p w:rsidR="00C500C0" w:rsidRDefault="00A97B44" w:rsidP="0077336C">
      <w:r>
        <w:t>The first four comments were raised as objections and have been addressed above.</w:t>
      </w:r>
    </w:p>
    <w:p w:rsidR="00C500C0" w:rsidRDefault="00A97B44" w:rsidP="0077336C"/>
    <w:p w:rsidR="00C500C0" w:rsidRPr="00385B06" w:rsidRDefault="00A97B44" w:rsidP="0077336C">
      <w:pPr>
        <w:rPr>
          <w:rFonts w:cs="Arial"/>
          <w:szCs w:val="24"/>
        </w:rPr>
      </w:pPr>
      <w:r>
        <w:rPr>
          <w:rFonts w:cs="Arial"/>
          <w:szCs w:val="24"/>
        </w:rPr>
        <w:t>Should the proposed expansion be approved, t</w:t>
      </w:r>
      <w:r w:rsidRPr="00385B06">
        <w:rPr>
          <w:rFonts w:cs="Arial"/>
          <w:szCs w:val="24"/>
        </w:rPr>
        <w:t xml:space="preserve">he head </w:t>
      </w:r>
      <w:r w:rsidRPr="00385B06">
        <w:rPr>
          <w:rFonts w:cs="Arial"/>
          <w:szCs w:val="24"/>
        </w:rPr>
        <w:t>teacher and governors are committed to maintain</w:t>
      </w:r>
      <w:r>
        <w:rPr>
          <w:rFonts w:cs="Arial"/>
          <w:szCs w:val="24"/>
        </w:rPr>
        <w:t>ing</w:t>
      </w:r>
      <w:r w:rsidRPr="00385B06">
        <w:rPr>
          <w:rFonts w:cs="Arial"/>
          <w:szCs w:val="24"/>
        </w:rPr>
        <w:t xml:space="preserve"> the strong ethos of the school, which together with the school's leadership and staff has enabled the school to be rated as 'Outstanding' by Ofsted.</w:t>
      </w:r>
    </w:p>
    <w:p w:rsidR="00C500C0" w:rsidRDefault="00A97B44" w:rsidP="0077336C"/>
    <w:p w:rsidR="00FB2AD8" w:rsidRPr="008512A9" w:rsidRDefault="00A97B44" w:rsidP="0077336C">
      <w:pPr>
        <w:rPr>
          <w:rFonts w:cs="Arial"/>
          <w:color w:val="FF0000"/>
          <w:szCs w:val="24"/>
          <w:lang w:eastAsia="en-US"/>
        </w:rPr>
      </w:pPr>
      <w:r>
        <w:t>A feasibility study has been carried out for this propo</w:t>
      </w:r>
      <w:r>
        <w:t>sal to address the site constraints and drainage issues.</w:t>
      </w:r>
    </w:p>
    <w:p w:rsidR="00FB2AD8" w:rsidRPr="008B63D8" w:rsidRDefault="00A97B44" w:rsidP="0077336C">
      <w:pPr>
        <w:rPr>
          <w:rFonts w:cs="Arial"/>
          <w:color w:val="FF0000"/>
          <w:szCs w:val="24"/>
          <w:lang w:eastAsia="en-US"/>
        </w:rPr>
      </w:pPr>
    </w:p>
    <w:p w:rsidR="00FB2AD8" w:rsidRDefault="00A97B44" w:rsidP="0077336C"/>
    <w:sectPr w:rsidR="00FB2AD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97B44">
      <w:r>
        <w:separator/>
      </w:r>
    </w:p>
  </w:endnote>
  <w:endnote w:type="continuationSeparator" w:id="0">
    <w:p w:rsidR="00000000" w:rsidRDefault="00A9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12A" w:rsidRDefault="00A97B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9E6" w:rsidRDefault="00A97B44">
    <w:pPr>
      <w:pStyle w:val="Footer"/>
      <w:jc w:val="center"/>
    </w:pPr>
  </w:p>
  <w:p w:rsidR="00DB19E6" w:rsidRDefault="00A97B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12A" w:rsidRDefault="00A97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97B44">
      <w:r>
        <w:separator/>
      </w:r>
    </w:p>
  </w:footnote>
  <w:footnote w:type="continuationSeparator" w:id="0">
    <w:p w:rsidR="00000000" w:rsidRDefault="00A97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12A" w:rsidRDefault="00A97B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728" w:rsidRDefault="00A97B44" w:rsidP="00CE172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12A" w:rsidRDefault="00A97B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5A7F"/>
    <w:multiLevelType w:val="hybridMultilevel"/>
    <w:tmpl w:val="056C415C"/>
    <w:lvl w:ilvl="0" w:tplc="B49C6FB6">
      <w:start w:val="1"/>
      <w:numFmt w:val="bullet"/>
      <w:lvlText w:val=""/>
      <w:lvlJc w:val="left"/>
      <w:pPr>
        <w:ind w:left="720" w:hanging="360"/>
      </w:pPr>
      <w:rPr>
        <w:rFonts w:ascii="Symbol" w:hAnsi="Symbol" w:hint="default"/>
      </w:rPr>
    </w:lvl>
    <w:lvl w:ilvl="1" w:tplc="0194E9AE">
      <w:start w:val="1"/>
      <w:numFmt w:val="bullet"/>
      <w:lvlText w:val="o"/>
      <w:lvlJc w:val="left"/>
      <w:pPr>
        <w:ind w:left="1440" w:hanging="360"/>
      </w:pPr>
      <w:rPr>
        <w:rFonts w:ascii="Courier New" w:hAnsi="Courier New" w:cs="Courier New" w:hint="default"/>
      </w:rPr>
    </w:lvl>
    <w:lvl w:ilvl="2" w:tplc="52564440">
      <w:start w:val="1"/>
      <w:numFmt w:val="bullet"/>
      <w:lvlText w:val=""/>
      <w:lvlJc w:val="left"/>
      <w:pPr>
        <w:ind w:left="2160" w:hanging="360"/>
      </w:pPr>
      <w:rPr>
        <w:rFonts w:ascii="Wingdings" w:hAnsi="Wingdings" w:hint="default"/>
      </w:rPr>
    </w:lvl>
    <w:lvl w:ilvl="3" w:tplc="B5E47CD6">
      <w:start w:val="1"/>
      <w:numFmt w:val="bullet"/>
      <w:lvlText w:val=""/>
      <w:lvlJc w:val="left"/>
      <w:pPr>
        <w:ind w:left="2880" w:hanging="360"/>
      </w:pPr>
      <w:rPr>
        <w:rFonts w:ascii="Symbol" w:hAnsi="Symbol" w:hint="default"/>
      </w:rPr>
    </w:lvl>
    <w:lvl w:ilvl="4" w:tplc="96EA1F10">
      <w:start w:val="1"/>
      <w:numFmt w:val="bullet"/>
      <w:lvlText w:val="o"/>
      <w:lvlJc w:val="left"/>
      <w:pPr>
        <w:ind w:left="3600" w:hanging="360"/>
      </w:pPr>
      <w:rPr>
        <w:rFonts w:ascii="Courier New" w:hAnsi="Courier New" w:cs="Courier New" w:hint="default"/>
      </w:rPr>
    </w:lvl>
    <w:lvl w:ilvl="5" w:tplc="F580D842">
      <w:start w:val="1"/>
      <w:numFmt w:val="bullet"/>
      <w:lvlText w:val=""/>
      <w:lvlJc w:val="left"/>
      <w:pPr>
        <w:ind w:left="4320" w:hanging="360"/>
      </w:pPr>
      <w:rPr>
        <w:rFonts w:ascii="Wingdings" w:hAnsi="Wingdings" w:hint="default"/>
      </w:rPr>
    </w:lvl>
    <w:lvl w:ilvl="6" w:tplc="F64456B8">
      <w:start w:val="1"/>
      <w:numFmt w:val="bullet"/>
      <w:lvlText w:val=""/>
      <w:lvlJc w:val="left"/>
      <w:pPr>
        <w:ind w:left="5040" w:hanging="360"/>
      </w:pPr>
      <w:rPr>
        <w:rFonts w:ascii="Symbol" w:hAnsi="Symbol" w:hint="default"/>
      </w:rPr>
    </w:lvl>
    <w:lvl w:ilvl="7" w:tplc="4D46EF00">
      <w:start w:val="1"/>
      <w:numFmt w:val="bullet"/>
      <w:lvlText w:val="o"/>
      <w:lvlJc w:val="left"/>
      <w:pPr>
        <w:ind w:left="5760" w:hanging="360"/>
      </w:pPr>
      <w:rPr>
        <w:rFonts w:ascii="Courier New" w:hAnsi="Courier New" w:cs="Courier New" w:hint="default"/>
      </w:rPr>
    </w:lvl>
    <w:lvl w:ilvl="8" w:tplc="78EEAE92">
      <w:start w:val="1"/>
      <w:numFmt w:val="bullet"/>
      <w:lvlText w:val=""/>
      <w:lvlJc w:val="left"/>
      <w:pPr>
        <w:ind w:left="6480" w:hanging="360"/>
      </w:pPr>
      <w:rPr>
        <w:rFonts w:ascii="Wingdings" w:hAnsi="Wingdings" w:hint="default"/>
      </w:rPr>
    </w:lvl>
  </w:abstractNum>
  <w:abstractNum w:abstractNumId="1" w15:restartNumberingAfterBreak="0">
    <w:nsid w:val="02F35143"/>
    <w:multiLevelType w:val="hybridMultilevel"/>
    <w:tmpl w:val="63949E00"/>
    <w:lvl w:ilvl="0" w:tplc="40F09C64">
      <w:start w:val="1"/>
      <w:numFmt w:val="bullet"/>
      <w:lvlText w:val=""/>
      <w:lvlJc w:val="left"/>
      <w:pPr>
        <w:ind w:left="720" w:hanging="360"/>
      </w:pPr>
      <w:rPr>
        <w:rFonts w:ascii="Symbol" w:hAnsi="Symbol" w:hint="default"/>
        <w:color w:val="auto"/>
      </w:rPr>
    </w:lvl>
    <w:lvl w:ilvl="1" w:tplc="40963406" w:tentative="1">
      <w:start w:val="1"/>
      <w:numFmt w:val="bullet"/>
      <w:lvlText w:val="o"/>
      <w:lvlJc w:val="left"/>
      <w:pPr>
        <w:ind w:left="1440" w:hanging="360"/>
      </w:pPr>
      <w:rPr>
        <w:rFonts w:ascii="Courier New" w:hAnsi="Courier New" w:cs="Courier New" w:hint="default"/>
      </w:rPr>
    </w:lvl>
    <w:lvl w:ilvl="2" w:tplc="3EDE1E9E" w:tentative="1">
      <w:start w:val="1"/>
      <w:numFmt w:val="bullet"/>
      <w:lvlText w:val=""/>
      <w:lvlJc w:val="left"/>
      <w:pPr>
        <w:ind w:left="2160" w:hanging="360"/>
      </w:pPr>
      <w:rPr>
        <w:rFonts w:ascii="Wingdings" w:hAnsi="Wingdings" w:hint="default"/>
      </w:rPr>
    </w:lvl>
    <w:lvl w:ilvl="3" w:tplc="0C0C8F3A" w:tentative="1">
      <w:start w:val="1"/>
      <w:numFmt w:val="bullet"/>
      <w:lvlText w:val=""/>
      <w:lvlJc w:val="left"/>
      <w:pPr>
        <w:ind w:left="2880" w:hanging="360"/>
      </w:pPr>
      <w:rPr>
        <w:rFonts w:ascii="Symbol" w:hAnsi="Symbol" w:hint="default"/>
      </w:rPr>
    </w:lvl>
    <w:lvl w:ilvl="4" w:tplc="2F88E654" w:tentative="1">
      <w:start w:val="1"/>
      <w:numFmt w:val="bullet"/>
      <w:lvlText w:val="o"/>
      <w:lvlJc w:val="left"/>
      <w:pPr>
        <w:ind w:left="3600" w:hanging="360"/>
      </w:pPr>
      <w:rPr>
        <w:rFonts w:ascii="Courier New" w:hAnsi="Courier New" w:cs="Courier New" w:hint="default"/>
      </w:rPr>
    </w:lvl>
    <w:lvl w:ilvl="5" w:tplc="C756E85C" w:tentative="1">
      <w:start w:val="1"/>
      <w:numFmt w:val="bullet"/>
      <w:lvlText w:val=""/>
      <w:lvlJc w:val="left"/>
      <w:pPr>
        <w:ind w:left="4320" w:hanging="360"/>
      </w:pPr>
      <w:rPr>
        <w:rFonts w:ascii="Wingdings" w:hAnsi="Wingdings" w:hint="default"/>
      </w:rPr>
    </w:lvl>
    <w:lvl w:ilvl="6" w:tplc="D2F8257C" w:tentative="1">
      <w:start w:val="1"/>
      <w:numFmt w:val="bullet"/>
      <w:lvlText w:val=""/>
      <w:lvlJc w:val="left"/>
      <w:pPr>
        <w:ind w:left="5040" w:hanging="360"/>
      </w:pPr>
      <w:rPr>
        <w:rFonts w:ascii="Symbol" w:hAnsi="Symbol" w:hint="default"/>
      </w:rPr>
    </w:lvl>
    <w:lvl w:ilvl="7" w:tplc="498AACB4" w:tentative="1">
      <w:start w:val="1"/>
      <w:numFmt w:val="bullet"/>
      <w:lvlText w:val="o"/>
      <w:lvlJc w:val="left"/>
      <w:pPr>
        <w:ind w:left="5760" w:hanging="360"/>
      </w:pPr>
      <w:rPr>
        <w:rFonts w:ascii="Courier New" w:hAnsi="Courier New" w:cs="Courier New" w:hint="default"/>
      </w:rPr>
    </w:lvl>
    <w:lvl w:ilvl="8" w:tplc="EDC67B9E" w:tentative="1">
      <w:start w:val="1"/>
      <w:numFmt w:val="bullet"/>
      <w:lvlText w:val=""/>
      <w:lvlJc w:val="left"/>
      <w:pPr>
        <w:ind w:left="6480" w:hanging="360"/>
      </w:pPr>
      <w:rPr>
        <w:rFonts w:ascii="Wingdings" w:hAnsi="Wingdings" w:hint="default"/>
      </w:rPr>
    </w:lvl>
  </w:abstractNum>
  <w:abstractNum w:abstractNumId="2" w15:restartNumberingAfterBreak="0">
    <w:nsid w:val="10651B8D"/>
    <w:multiLevelType w:val="hybridMultilevel"/>
    <w:tmpl w:val="ED08F59C"/>
    <w:lvl w:ilvl="0" w:tplc="FFA02122">
      <w:start w:val="1"/>
      <w:numFmt w:val="bullet"/>
      <w:lvlText w:val=""/>
      <w:lvlJc w:val="left"/>
      <w:pPr>
        <w:ind w:left="720" w:hanging="360"/>
      </w:pPr>
      <w:rPr>
        <w:rFonts w:ascii="Symbol" w:hAnsi="Symbol" w:hint="default"/>
        <w:color w:val="auto"/>
      </w:rPr>
    </w:lvl>
    <w:lvl w:ilvl="1" w:tplc="8F6CAB80" w:tentative="1">
      <w:start w:val="1"/>
      <w:numFmt w:val="bullet"/>
      <w:lvlText w:val="o"/>
      <w:lvlJc w:val="left"/>
      <w:pPr>
        <w:ind w:left="1440" w:hanging="360"/>
      </w:pPr>
      <w:rPr>
        <w:rFonts w:ascii="Courier New" w:hAnsi="Courier New" w:cs="Courier New" w:hint="default"/>
      </w:rPr>
    </w:lvl>
    <w:lvl w:ilvl="2" w:tplc="D6A89FA8" w:tentative="1">
      <w:start w:val="1"/>
      <w:numFmt w:val="bullet"/>
      <w:lvlText w:val=""/>
      <w:lvlJc w:val="left"/>
      <w:pPr>
        <w:ind w:left="2160" w:hanging="360"/>
      </w:pPr>
      <w:rPr>
        <w:rFonts w:ascii="Wingdings" w:hAnsi="Wingdings" w:hint="default"/>
      </w:rPr>
    </w:lvl>
    <w:lvl w:ilvl="3" w:tplc="6FCECE74" w:tentative="1">
      <w:start w:val="1"/>
      <w:numFmt w:val="bullet"/>
      <w:lvlText w:val=""/>
      <w:lvlJc w:val="left"/>
      <w:pPr>
        <w:ind w:left="2880" w:hanging="360"/>
      </w:pPr>
      <w:rPr>
        <w:rFonts w:ascii="Symbol" w:hAnsi="Symbol" w:hint="default"/>
      </w:rPr>
    </w:lvl>
    <w:lvl w:ilvl="4" w:tplc="C80E7A20" w:tentative="1">
      <w:start w:val="1"/>
      <w:numFmt w:val="bullet"/>
      <w:lvlText w:val="o"/>
      <w:lvlJc w:val="left"/>
      <w:pPr>
        <w:ind w:left="3600" w:hanging="360"/>
      </w:pPr>
      <w:rPr>
        <w:rFonts w:ascii="Courier New" w:hAnsi="Courier New" w:cs="Courier New" w:hint="default"/>
      </w:rPr>
    </w:lvl>
    <w:lvl w:ilvl="5" w:tplc="BD388B08" w:tentative="1">
      <w:start w:val="1"/>
      <w:numFmt w:val="bullet"/>
      <w:lvlText w:val=""/>
      <w:lvlJc w:val="left"/>
      <w:pPr>
        <w:ind w:left="4320" w:hanging="360"/>
      </w:pPr>
      <w:rPr>
        <w:rFonts w:ascii="Wingdings" w:hAnsi="Wingdings" w:hint="default"/>
      </w:rPr>
    </w:lvl>
    <w:lvl w:ilvl="6" w:tplc="5276FF5C" w:tentative="1">
      <w:start w:val="1"/>
      <w:numFmt w:val="bullet"/>
      <w:lvlText w:val=""/>
      <w:lvlJc w:val="left"/>
      <w:pPr>
        <w:ind w:left="5040" w:hanging="360"/>
      </w:pPr>
      <w:rPr>
        <w:rFonts w:ascii="Symbol" w:hAnsi="Symbol" w:hint="default"/>
      </w:rPr>
    </w:lvl>
    <w:lvl w:ilvl="7" w:tplc="20825DC0" w:tentative="1">
      <w:start w:val="1"/>
      <w:numFmt w:val="bullet"/>
      <w:lvlText w:val="o"/>
      <w:lvlJc w:val="left"/>
      <w:pPr>
        <w:ind w:left="5760" w:hanging="360"/>
      </w:pPr>
      <w:rPr>
        <w:rFonts w:ascii="Courier New" w:hAnsi="Courier New" w:cs="Courier New" w:hint="default"/>
      </w:rPr>
    </w:lvl>
    <w:lvl w:ilvl="8" w:tplc="0C72B488" w:tentative="1">
      <w:start w:val="1"/>
      <w:numFmt w:val="bullet"/>
      <w:lvlText w:val=""/>
      <w:lvlJc w:val="left"/>
      <w:pPr>
        <w:ind w:left="6480" w:hanging="360"/>
      </w:pPr>
      <w:rPr>
        <w:rFonts w:ascii="Wingdings" w:hAnsi="Wingdings" w:hint="default"/>
      </w:rPr>
    </w:lvl>
  </w:abstractNum>
  <w:abstractNum w:abstractNumId="3" w15:restartNumberingAfterBreak="0">
    <w:nsid w:val="238320B8"/>
    <w:multiLevelType w:val="hybridMultilevel"/>
    <w:tmpl w:val="A738BB32"/>
    <w:lvl w:ilvl="0" w:tplc="54C4674E">
      <w:start w:val="1"/>
      <w:numFmt w:val="bullet"/>
      <w:lvlText w:val=""/>
      <w:lvlJc w:val="left"/>
      <w:pPr>
        <w:ind w:left="720" w:hanging="360"/>
      </w:pPr>
      <w:rPr>
        <w:rFonts w:ascii="Symbol" w:hAnsi="Symbol" w:hint="default"/>
        <w:color w:val="auto"/>
      </w:rPr>
    </w:lvl>
    <w:lvl w:ilvl="1" w:tplc="9286CC90" w:tentative="1">
      <w:start w:val="1"/>
      <w:numFmt w:val="bullet"/>
      <w:lvlText w:val="o"/>
      <w:lvlJc w:val="left"/>
      <w:pPr>
        <w:ind w:left="1440" w:hanging="360"/>
      </w:pPr>
      <w:rPr>
        <w:rFonts w:ascii="Courier New" w:hAnsi="Courier New" w:cs="Courier New" w:hint="default"/>
      </w:rPr>
    </w:lvl>
    <w:lvl w:ilvl="2" w:tplc="3526462C" w:tentative="1">
      <w:start w:val="1"/>
      <w:numFmt w:val="bullet"/>
      <w:lvlText w:val=""/>
      <w:lvlJc w:val="left"/>
      <w:pPr>
        <w:ind w:left="2160" w:hanging="360"/>
      </w:pPr>
      <w:rPr>
        <w:rFonts w:ascii="Wingdings" w:hAnsi="Wingdings" w:hint="default"/>
      </w:rPr>
    </w:lvl>
    <w:lvl w:ilvl="3" w:tplc="62582094" w:tentative="1">
      <w:start w:val="1"/>
      <w:numFmt w:val="bullet"/>
      <w:lvlText w:val=""/>
      <w:lvlJc w:val="left"/>
      <w:pPr>
        <w:ind w:left="2880" w:hanging="360"/>
      </w:pPr>
      <w:rPr>
        <w:rFonts w:ascii="Symbol" w:hAnsi="Symbol" w:hint="default"/>
      </w:rPr>
    </w:lvl>
    <w:lvl w:ilvl="4" w:tplc="2EA26F1E" w:tentative="1">
      <w:start w:val="1"/>
      <w:numFmt w:val="bullet"/>
      <w:lvlText w:val="o"/>
      <w:lvlJc w:val="left"/>
      <w:pPr>
        <w:ind w:left="3600" w:hanging="360"/>
      </w:pPr>
      <w:rPr>
        <w:rFonts w:ascii="Courier New" w:hAnsi="Courier New" w:cs="Courier New" w:hint="default"/>
      </w:rPr>
    </w:lvl>
    <w:lvl w:ilvl="5" w:tplc="444CA35C" w:tentative="1">
      <w:start w:val="1"/>
      <w:numFmt w:val="bullet"/>
      <w:lvlText w:val=""/>
      <w:lvlJc w:val="left"/>
      <w:pPr>
        <w:ind w:left="4320" w:hanging="360"/>
      </w:pPr>
      <w:rPr>
        <w:rFonts w:ascii="Wingdings" w:hAnsi="Wingdings" w:hint="default"/>
      </w:rPr>
    </w:lvl>
    <w:lvl w:ilvl="6" w:tplc="7624A6D4" w:tentative="1">
      <w:start w:val="1"/>
      <w:numFmt w:val="bullet"/>
      <w:lvlText w:val=""/>
      <w:lvlJc w:val="left"/>
      <w:pPr>
        <w:ind w:left="5040" w:hanging="360"/>
      </w:pPr>
      <w:rPr>
        <w:rFonts w:ascii="Symbol" w:hAnsi="Symbol" w:hint="default"/>
      </w:rPr>
    </w:lvl>
    <w:lvl w:ilvl="7" w:tplc="908A9550" w:tentative="1">
      <w:start w:val="1"/>
      <w:numFmt w:val="bullet"/>
      <w:lvlText w:val="o"/>
      <w:lvlJc w:val="left"/>
      <w:pPr>
        <w:ind w:left="5760" w:hanging="360"/>
      </w:pPr>
      <w:rPr>
        <w:rFonts w:ascii="Courier New" w:hAnsi="Courier New" w:cs="Courier New" w:hint="default"/>
      </w:rPr>
    </w:lvl>
    <w:lvl w:ilvl="8" w:tplc="B46C27AA" w:tentative="1">
      <w:start w:val="1"/>
      <w:numFmt w:val="bullet"/>
      <w:lvlText w:val=""/>
      <w:lvlJc w:val="left"/>
      <w:pPr>
        <w:ind w:left="6480" w:hanging="360"/>
      </w:pPr>
      <w:rPr>
        <w:rFonts w:ascii="Wingdings" w:hAnsi="Wingdings" w:hint="default"/>
      </w:rPr>
    </w:lvl>
  </w:abstractNum>
  <w:abstractNum w:abstractNumId="4" w15:restartNumberingAfterBreak="0">
    <w:nsid w:val="438A4D2B"/>
    <w:multiLevelType w:val="multilevel"/>
    <w:tmpl w:val="46F6CB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1E50CE8"/>
    <w:multiLevelType w:val="hybridMultilevel"/>
    <w:tmpl w:val="A0A2009E"/>
    <w:lvl w:ilvl="0" w:tplc="A87ABA02">
      <w:start w:val="1"/>
      <w:numFmt w:val="bullet"/>
      <w:lvlText w:val=""/>
      <w:lvlJc w:val="left"/>
      <w:pPr>
        <w:ind w:left="720" w:hanging="360"/>
      </w:pPr>
      <w:rPr>
        <w:rFonts w:ascii="Symbol" w:hAnsi="Symbol" w:hint="default"/>
        <w:color w:val="auto"/>
      </w:rPr>
    </w:lvl>
    <w:lvl w:ilvl="1" w:tplc="5BEA7426" w:tentative="1">
      <w:start w:val="1"/>
      <w:numFmt w:val="bullet"/>
      <w:lvlText w:val="o"/>
      <w:lvlJc w:val="left"/>
      <w:pPr>
        <w:ind w:left="1440" w:hanging="360"/>
      </w:pPr>
      <w:rPr>
        <w:rFonts w:ascii="Courier New" w:hAnsi="Courier New" w:cs="Courier New" w:hint="default"/>
      </w:rPr>
    </w:lvl>
    <w:lvl w:ilvl="2" w:tplc="73E8F6CA" w:tentative="1">
      <w:start w:val="1"/>
      <w:numFmt w:val="bullet"/>
      <w:lvlText w:val=""/>
      <w:lvlJc w:val="left"/>
      <w:pPr>
        <w:ind w:left="2160" w:hanging="360"/>
      </w:pPr>
      <w:rPr>
        <w:rFonts w:ascii="Wingdings" w:hAnsi="Wingdings" w:hint="default"/>
      </w:rPr>
    </w:lvl>
    <w:lvl w:ilvl="3" w:tplc="6FFA48AE" w:tentative="1">
      <w:start w:val="1"/>
      <w:numFmt w:val="bullet"/>
      <w:lvlText w:val=""/>
      <w:lvlJc w:val="left"/>
      <w:pPr>
        <w:ind w:left="2880" w:hanging="360"/>
      </w:pPr>
      <w:rPr>
        <w:rFonts w:ascii="Symbol" w:hAnsi="Symbol" w:hint="default"/>
      </w:rPr>
    </w:lvl>
    <w:lvl w:ilvl="4" w:tplc="B4B6389E" w:tentative="1">
      <w:start w:val="1"/>
      <w:numFmt w:val="bullet"/>
      <w:lvlText w:val="o"/>
      <w:lvlJc w:val="left"/>
      <w:pPr>
        <w:ind w:left="3600" w:hanging="360"/>
      </w:pPr>
      <w:rPr>
        <w:rFonts w:ascii="Courier New" w:hAnsi="Courier New" w:cs="Courier New" w:hint="default"/>
      </w:rPr>
    </w:lvl>
    <w:lvl w:ilvl="5" w:tplc="5568CB08" w:tentative="1">
      <w:start w:val="1"/>
      <w:numFmt w:val="bullet"/>
      <w:lvlText w:val=""/>
      <w:lvlJc w:val="left"/>
      <w:pPr>
        <w:ind w:left="4320" w:hanging="360"/>
      </w:pPr>
      <w:rPr>
        <w:rFonts w:ascii="Wingdings" w:hAnsi="Wingdings" w:hint="default"/>
      </w:rPr>
    </w:lvl>
    <w:lvl w:ilvl="6" w:tplc="80EE99D4" w:tentative="1">
      <w:start w:val="1"/>
      <w:numFmt w:val="bullet"/>
      <w:lvlText w:val=""/>
      <w:lvlJc w:val="left"/>
      <w:pPr>
        <w:ind w:left="5040" w:hanging="360"/>
      </w:pPr>
      <w:rPr>
        <w:rFonts w:ascii="Symbol" w:hAnsi="Symbol" w:hint="default"/>
      </w:rPr>
    </w:lvl>
    <w:lvl w:ilvl="7" w:tplc="FD1EF38A" w:tentative="1">
      <w:start w:val="1"/>
      <w:numFmt w:val="bullet"/>
      <w:lvlText w:val="o"/>
      <w:lvlJc w:val="left"/>
      <w:pPr>
        <w:ind w:left="5760" w:hanging="360"/>
      </w:pPr>
      <w:rPr>
        <w:rFonts w:ascii="Courier New" w:hAnsi="Courier New" w:cs="Courier New" w:hint="default"/>
      </w:rPr>
    </w:lvl>
    <w:lvl w:ilvl="8" w:tplc="AFB658E2" w:tentative="1">
      <w:start w:val="1"/>
      <w:numFmt w:val="bullet"/>
      <w:lvlText w:val=""/>
      <w:lvlJc w:val="left"/>
      <w:pPr>
        <w:ind w:left="6480" w:hanging="360"/>
      </w:pPr>
      <w:rPr>
        <w:rFonts w:ascii="Wingdings" w:hAnsi="Wingdings" w:hint="default"/>
      </w:rPr>
    </w:lvl>
  </w:abstractNum>
  <w:abstractNum w:abstractNumId="6" w15:restartNumberingAfterBreak="0">
    <w:nsid w:val="62E836AA"/>
    <w:multiLevelType w:val="hybridMultilevel"/>
    <w:tmpl w:val="AEA8CF62"/>
    <w:lvl w:ilvl="0" w:tplc="E0780FC0">
      <w:start w:val="1"/>
      <w:numFmt w:val="bullet"/>
      <w:lvlText w:val=""/>
      <w:lvlJc w:val="left"/>
      <w:pPr>
        <w:ind w:left="720" w:hanging="360"/>
      </w:pPr>
      <w:rPr>
        <w:rFonts w:ascii="Symbol" w:hAnsi="Symbol" w:hint="default"/>
      </w:rPr>
    </w:lvl>
    <w:lvl w:ilvl="1" w:tplc="A622F75C" w:tentative="1">
      <w:start w:val="1"/>
      <w:numFmt w:val="bullet"/>
      <w:lvlText w:val="o"/>
      <w:lvlJc w:val="left"/>
      <w:pPr>
        <w:ind w:left="1440" w:hanging="360"/>
      </w:pPr>
      <w:rPr>
        <w:rFonts w:ascii="Courier New" w:hAnsi="Courier New" w:cs="Courier New" w:hint="default"/>
      </w:rPr>
    </w:lvl>
    <w:lvl w:ilvl="2" w:tplc="3B0484D0" w:tentative="1">
      <w:start w:val="1"/>
      <w:numFmt w:val="bullet"/>
      <w:lvlText w:val=""/>
      <w:lvlJc w:val="left"/>
      <w:pPr>
        <w:ind w:left="2160" w:hanging="360"/>
      </w:pPr>
      <w:rPr>
        <w:rFonts w:ascii="Wingdings" w:hAnsi="Wingdings" w:hint="default"/>
      </w:rPr>
    </w:lvl>
    <w:lvl w:ilvl="3" w:tplc="82BE46F0" w:tentative="1">
      <w:start w:val="1"/>
      <w:numFmt w:val="bullet"/>
      <w:lvlText w:val=""/>
      <w:lvlJc w:val="left"/>
      <w:pPr>
        <w:ind w:left="2880" w:hanging="360"/>
      </w:pPr>
      <w:rPr>
        <w:rFonts w:ascii="Symbol" w:hAnsi="Symbol" w:hint="default"/>
      </w:rPr>
    </w:lvl>
    <w:lvl w:ilvl="4" w:tplc="CBF6206C" w:tentative="1">
      <w:start w:val="1"/>
      <w:numFmt w:val="bullet"/>
      <w:lvlText w:val="o"/>
      <w:lvlJc w:val="left"/>
      <w:pPr>
        <w:ind w:left="3600" w:hanging="360"/>
      </w:pPr>
      <w:rPr>
        <w:rFonts w:ascii="Courier New" w:hAnsi="Courier New" w:cs="Courier New" w:hint="default"/>
      </w:rPr>
    </w:lvl>
    <w:lvl w:ilvl="5" w:tplc="4170B13A" w:tentative="1">
      <w:start w:val="1"/>
      <w:numFmt w:val="bullet"/>
      <w:lvlText w:val=""/>
      <w:lvlJc w:val="left"/>
      <w:pPr>
        <w:ind w:left="4320" w:hanging="360"/>
      </w:pPr>
      <w:rPr>
        <w:rFonts w:ascii="Wingdings" w:hAnsi="Wingdings" w:hint="default"/>
      </w:rPr>
    </w:lvl>
    <w:lvl w:ilvl="6" w:tplc="B48E48C4" w:tentative="1">
      <w:start w:val="1"/>
      <w:numFmt w:val="bullet"/>
      <w:lvlText w:val=""/>
      <w:lvlJc w:val="left"/>
      <w:pPr>
        <w:ind w:left="5040" w:hanging="360"/>
      </w:pPr>
      <w:rPr>
        <w:rFonts w:ascii="Symbol" w:hAnsi="Symbol" w:hint="default"/>
      </w:rPr>
    </w:lvl>
    <w:lvl w:ilvl="7" w:tplc="DB10AA58" w:tentative="1">
      <w:start w:val="1"/>
      <w:numFmt w:val="bullet"/>
      <w:lvlText w:val="o"/>
      <w:lvlJc w:val="left"/>
      <w:pPr>
        <w:ind w:left="5760" w:hanging="360"/>
      </w:pPr>
      <w:rPr>
        <w:rFonts w:ascii="Courier New" w:hAnsi="Courier New" w:cs="Courier New" w:hint="default"/>
      </w:rPr>
    </w:lvl>
    <w:lvl w:ilvl="8" w:tplc="9F5C334C" w:tentative="1">
      <w:start w:val="1"/>
      <w:numFmt w:val="bullet"/>
      <w:lvlText w:val=""/>
      <w:lvlJc w:val="left"/>
      <w:pPr>
        <w:ind w:left="6480" w:hanging="360"/>
      </w:pPr>
      <w:rPr>
        <w:rFonts w:ascii="Wingdings" w:hAnsi="Wingdings" w:hint="default"/>
      </w:rPr>
    </w:lvl>
  </w:abstractNum>
  <w:abstractNum w:abstractNumId="7" w15:restartNumberingAfterBreak="0">
    <w:nsid w:val="67380EBB"/>
    <w:multiLevelType w:val="hybridMultilevel"/>
    <w:tmpl w:val="EF82EB0E"/>
    <w:lvl w:ilvl="0" w:tplc="B6BC01A6">
      <w:start w:val="1"/>
      <w:numFmt w:val="bullet"/>
      <w:lvlText w:val=""/>
      <w:lvlJc w:val="left"/>
      <w:pPr>
        <w:ind w:left="785" w:hanging="360"/>
      </w:pPr>
      <w:rPr>
        <w:rFonts w:ascii="Symbol" w:hAnsi="Symbol" w:hint="default"/>
      </w:rPr>
    </w:lvl>
    <w:lvl w:ilvl="1" w:tplc="ACB2C4FC" w:tentative="1">
      <w:start w:val="1"/>
      <w:numFmt w:val="bullet"/>
      <w:lvlText w:val="o"/>
      <w:lvlJc w:val="left"/>
      <w:pPr>
        <w:ind w:left="1505" w:hanging="360"/>
      </w:pPr>
      <w:rPr>
        <w:rFonts w:ascii="Courier New" w:hAnsi="Courier New" w:cs="Courier New" w:hint="default"/>
      </w:rPr>
    </w:lvl>
    <w:lvl w:ilvl="2" w:tplc="A7982458" w:tentative="1">
      <w:start w:val="1"/>
      <w:numFmt w:val="bullet"/>
      <w:lvlText w:val=""/>
      <w:lvlJc w:val="left"/>
      <w:pPr>
        <w:ind w:left="2225" w:hanging="360"/>
      </w:pPr>
      <w:rPr>
        <w:rFonts w:ascii="Wingdings" w:hAnsi="Wingdings" w:hint="default"/>
      </w:rPr>
    </w:lvl>
    <w:lvl w:ilvl="3" w:tplc="97C04B6C" w:tentative="1">
      <w:start w:val="1"/>
      <w:numFmt w:val="bullet"/>
      <w:lvlText w:val=""/>
      <w:lvlJc w:val="left"/>
      <w:pPr>
        <w:ind w:left="2945" w:hanging="360"/>
      </w:pPr>
      <w:rPr>
        <w:rFonts w:ascii="Symbol" w:hAnsi="Symbol" w:hint="default"/>
      </w:rPr>
    </w:lvl>
    <w:lvl w:ilvl="4" w:tplc="BC1034DA" w:tentative="1">
      <w:start w:val="1"/>
      <w:numFmt w:val="bullet"/>
      <w:lvlText w:val="o"/>
      <w:lvlJc w:val="left"/>
      <w:pPr>
        <w:ind w:left="3665" w:hanging="360"/>
      </w:pPr>
      <w:rPr>
        <w:rFonts w:ascii="Courier New" w:hAnsi="Courier New" w:cs="Courier New" w:hint="default"/>
      </w:rPr>
    </w:lvl>
    <w:lvl w:ilvl="5" w:tplc="1E3C2DDE" w:tentative="1">
      <w:start w:val="1"/>
      <w:numFmt w:val="bullet"/>
      <w:lvlText w:val=""/>
      <w:lvlJc w:val="left"/>
      <w:pPr>
        <w:ind w:left="4385" w:hanging="360"/>
      </w:pPr>
      <w:rPr>
        <w:rFonts w:ascii="Wingdings" w:hAnsi="Wingdings" w:hint="default"/>
      </w:rPr>
    </w:lvl>
    <w:lvl w:ilvl="6" w:tplc="EB5E1986" w:tentative="1">
      <w:start w:val="1"/>
      <w:numFmt w:val="bullet"/>
      <w:lvlText w:val=""/>
      <w:lvlJc w:val="left"/>
      <w:pPr>
        <w:ind w:left="5105" w:hanging="360"/>
      </w:pPr>
      <w:rPr>
        <w:rFonts w:ascii="Symbol" w:hAnsi="Symbol" w:hint="default"/>
      </w:rPr>
    </w:lvl>
    <w:lvl w:ilvl="7" w:tplc="B21EB264" w:tentative="1">
      <w:start w:val="1"/>
      <w:numFmt w:val="bullet"/>
      <w:lvlText w:val="o"/>
      <w:lvlJc w:val="left"/>
      <w:pPr>
        <w:ind w:left="5825" w:hanging="360"/>
      </w:pPr>
      <w:rPr>
        <w:rFonts w:ascii="Courier New" w:hAnsi="Courier New" w:cs="Courier New" w:hint="default"/>
      </w:rPr>
    </w:lvl>
    <w:lvl w:ilvl="8" w:tplc="13D6790E" w:tentative="1">
      <w:start w:val="1"/>
      <w:numFmt w:val="bullet"/>
      <w:lvlText w:val=""/>
      <w:lvlJc w:val="left"/>
      <w:pPr>
        <w:ind w:left="6545"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3"/>
  </w:num>
  <w:num w:numId="6">
    <w:abstractNumId w:val="6"/>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46F"/>
    <w:rsid w:val="0088546F"/>
    <w:rsid w:val="00A97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3CADF9-A80F-4E26-BC1F-5F8789875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728"/>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728"/>
    <w:pPr>
      <w:tabs>
        <w:tab w:val="center" w:pos="4513"/>
        <w:tab w:val="right" w:pos="9026"/>
      </w:tabs>
    </w:pPr>
  </w:style>
  <w:style w:type="character" w:customStyle="1" w:styleId="HeaderChar">
    <w:name w:val="Header Char"/>
    <w:basedOn w:val="DefaultParagraphFont"/>
    <w:link w:val="Header"/>
    <w:uiPriority w:val="99"/>
    <w:rsid w:val="00CE1728"/>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CE1728"/>
    <w:pPr>
      <w:tabs>
        <w:tab w:val="center" w:pos="4513"/>
        <w:tab w:val="right" w:pos="9026"/>
      </w:tabs>
    </w:pPr>
  </w:style>
  <w:style w:type="character" w:customStyle="1" w:styleId="FooterChar">
    <w:name w:val="Footer Char"/>
    <w:basedOn w:val="DefaultParagraphFont"/>
    <w:link w:val="Footer"/>
    <w:uiPriority w:val="99"/>
    <w:rsid w:val="00CE1728"/>
    <w:rPr>
      <w:rFonts w:ascii="Arial" w:eastAsia="Times New Roman" w:hAnsi="Arial" w:cs="Times New Roman"/>
      <w:sz w:val="24"/>
      <w:szCs w:val="20"/>
      <w:lang w:eastAsia="en-GB"/>
    </w:rPr>
  </w:style>
  <w:style w:type="paragraph" w:styleId="ListParagraph">
    <w:name w:val="List Paragraph"/>
    <w:basedOn w:val="Normal"/>
    <w:uiPriority w:val="34"/>
    <w:qFormat/>
    <w:rsid w:val="000F5866"/>
    <w:pPr>
      <w:ind w:left="720"/>
      <w:contextualSpacing/>
    </w:pPr>
  </w:style>
  <w:style w:type="paragraph" w:styleId="BodyText">
    <w:name w:val="Body Text"/>
    <w:basedOn w:val="Normal"/>
    <w:link w:val="BodyTextChar"/>
    <w:rsid w:val="00DC02B1"/>
  </w:style>
  <w:style w:type="character" w:customStyle="1" w:styleId="BodyTextChar">
    <w:name w:val="Body Text Char"/>
    <w:basedOn w:val="DefaultParagraphFont"/>
    <w:link w:val="BodyText"/>
    <w:rsid w:val="00DC02B1"/>
    <w:rPr>
      <w:rFonts w:ascii="Arial" w:eastAsia="Times New Roman" w:hAnsi="Arial" w:cs="Times New Roman"/>
      <w:sz w:val="24"/>
      <w:szCs w:val="20"/>
      <w:lang w:eastAsia="en-GB"/>
    </w:rPr>
  </w:style>
  <w:style w:type="character" w:styleId="CommentReference">
    <w:name w:val="annotation reference"/>
    <w:basedOn w:val="DefaultParagraphFont"/>
    <w:uiPriority w:val="99"/>
    <w:semiHidden/>
    <w:unhideWhenUsed/>
    <w:rsid w:val="006522DB"/>
    <w:rPr>
      <w:sz w:val="16"/>
      <w:szCs w:val="16"/>
    </w:rPr>
  </w:style>
  <w:style w:type="paragraph" w:styleId="CommentText">
    <w:name w:val="annotation text"/>
    <w:basedOn w:val="Normal"/>
    <w:link w:val="CommentTextChar"/>
    <w:uiPriority w:val="99"/>
    <w:semiHidden/>
    <w:unhideWhenUsed/>
    <w:rsid w:val="006522DB"/>
    <w:rPr>
      <w:sz w:val="20"/>
    </w:rPr>
  </w:style>
  <w:style w:type="character" w:customStyle="1" w:styleId="CommentTextChar">
    <w:name w:val="Comment Text Char"/>
    <w:basedOn w:val="DefaultParagraphFont"/>
    <w:link w:val="CommentText"/>
    <w:uiPriority w:val="99"/>
    <w:semiHidden/>
    <w:rsid w:val="006522D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522DB"/>
    <w:rPr>
      <w:b/>
      <w:bCs/>
    </w:rPr>
  </w:style>
  <w:style w:type="character" w:customStyle="1" w:styleId="CommentSubjectChar">
    <w:name w:val="Comment Subject Char"/>
    <w:basedOn w:val="CommentTextChar"/>
    <w:link w:val="CommentSubject"/>
    <w:uiPriority w:val="99"/>
    <w:semiHidden/>
    <w:rsid w:val="006522DB"/>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6522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DB"/>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534</TotalTime>
  <Pages>5</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 Steph</dc:creator>
  <cp:lastModifiedBy>Mather, Chris</cp:lastModifiedBy>
  <cp:revision>36</cp:revision>
  <cp:lastPrinted>2017-07-24T08:12:00Z</cp:lastPrinted>
  <dcterms:created xsi:type="dcterms:W3CDTF">2017-06-20T09:40:00Z</dcterms:created>
  <dcterms:modified xsi:type="dcterms:W3CDTF">2017-08-25T09:08:00Z</dcterms:modified>
</cp:coreProperties>
</file>